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A7" w:rsidRPr="004B3398" w:rsidRDefault="005924D4" w:rsidP="004B3398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4B3398">
        <w:t xml:space="preserve">                            </w:t>
      </w:r>
      <w:r w:rsidR="00581AA7">
        <w:t xml:space="preserve">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12">
        <w:rPr>
          <w:bCs/>
          <w:sz w:val="28"/>
          <w:szCs w:val="28"/>
        </w:rPr>
        <w:t xml:space="preserve">               </w:t>
      </w:r>
      <w:r w:rsidR="004C4FC0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550F7E" w:rsidP="00EC1754">
      <w:pPr>
        <w:rPr>
          <w:sz w:val="28"/>
          <w:szCs w:val="28"/>
        </w:rPr>
      </w:pPr>
      <w:r>
        <w:rPr>
          <w:sz w:val="28"/>
          <w:szCs w:val="28"/>
        </w:rPr>
        <w:t xml:space="preserve">       07.07</w:t>
      </w:r>
      <w:r w:rsidR="006049A1">
        <w:rPr>
          <w:sz w:val="28"/>
          <w:szCs w:val="28"/>
        </w:rPr>
        <w:t xml:space="preserve"> .2023</w:t>
      </w:r>
      <w:r w:rsidR="00EC1754">
        <w:rPr>
          <w:bCs/>
          <w:sz w:val="28"/>
          <w:szCs w:val="28"/>
        </w:rPr>
        <w:t xml:space="preserve">              </w:t>
      </w:r>
      <w:r w:rsidR="004C4FC0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</w:t>
      </w:r>
      <w:r w:rsidR="00125EEC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>№</w:t>
      </w:r>
      <w:r w:rsidR="00AD7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792712" w:rsidRDefault="00792712" w:rsidP="00792712">
      <w:pPr>
        <w:widowControl w:val="0"/>
        <w:rPr>
          <w:sz w:val="20"/>
        </w:rPr>
      </w:pPr>
      <w:r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D701D">
        <w:rPr>
          <w:rFonts w:eastAsia="Calibri"/>
          <w:sz w:val="28"/>
          <w:szCs w:val="28"/>
        </w:rPr>
        <w:t>14.11.2017   № 96</w:t>
      </w:r>
      <w:proofErr w:type="gramStart"/>
      <w:r w:rsidR="00C45A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proofErr w:type="gramEnd"/>
      <w:r>
        <w:rPr>
          <w:rFonts w:eastAsia="Calibri"/>
          <w:sz w:val="28"/>
          <w:szCs w:val="28"/>
        </w:rPr>
        <w:t xml:space="preserve">б утверждении административного </w:t>
      </w:r>
    </w:p>
    <w:p w:rsidR="00792712" w:rsidRDefault="00792712" w:rsidP="0079271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регламента предоставления </w:t>
      </w:r>
      <w:proofErr w:type="gramStart"/>
      <w:r>
        <w:rPr>
          <w:rFonts w:eastAsia="Calibri"/>
          <w:sz w:val="28"/>
          <w:szCs w:val="28"/>
        </w:rPr>
        <w:t>муниципальной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AD701D" w:rsidRDefault="00792712" w:rsidP="00AD701D">
      <w:pPr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услуги </w:t>
      </w:r>
      <w:r w:rsidR="00AD701D" w:rsidRPr="00AD701D">
        <w:rPr>
          <w:rFonts w:eastAsia="Calibri"/>
          <w:bCs/>
          <w:sz w:val="28"/>
          <w:szCs w:val="28"/>
        </w:rPr>
        <w:t xml:space="preserve">«Присвоение,  изменение и аннулирование адреса </w:t>
      </w:r>
    </w:p>
    <w:p w:rsidR="00AD701D" w:rsidRPr="00AD701D" w:rsidRDefault="00AD701D" w:rsidP="00AD701D">
      <w:pPr>
        <w:tabs>
          <w:tab w:val="left" w:pos="3030"/>
        </w:tabs>
        <w:rPr>
          <w:rFonts w:eastAsia="Calibri"/>
          <w:bCs/>
          <w:sz w:val="28"/>
          <w:szCs w:val="28"/>
        </w:rPr>
      </w:pPr>
      <w:r w:rsidRPr="00AD701D">
        <w:rPr>
          <w:rFonts w:eastAsia="Calibri"/>
          <w:bCs/>
          <w:sz w:val="28"/>
          <w:szCs w:val="28"/>
        </w:rPr>
        <w:t>объекта</w:t>
      </w:r>
      <w:r>
        <w:rPr>
          <w:rFonts w:eastAsia="Calibri"/>
          <w:bCs/>
          <w:sz w:val="28"/>
          <w:szCs w:val="28"/>
        </w:rPr>
        <w:t xml:space="preserve"> </w:t>
      </w:r>
      <w:r w:rsidRPr="00AD701D">
        <w:rPr>
          <w:rFonts w:eastAsia="Calibri"/>
          <w:bCs/>
          <w:sz w:val="28"/>
          <w:szCs w:val="28"/>
        </w:rPr>
        <w:t>адресации»</w:t>
      </w:r>
      <w:r>
        <w:rPr>
          <w:rFonts w:eastAsia="Calibri"/>
          <w:bCs/>
          <w:sz w:val="28"/>
          <w:szCs w:val="28"/>
        </w:rPr>
        <w:tab/>
      </w:r>
    </w:p>
    <w:p w:rsidR="005924D4" w:rsidRPr="00D41611" w:rsidRDefault="005924D4" w:rsidP="00AD701D">
      <w:pPr>
        <w:rPr>
          <w:sz w:val="28"/>
        </w:rPr>
      </w:pPr>
    </w:p>
    <w:p w:rsidR="006049A1" w:rsidRPr="006049A1" w:rsidRDefault="00AD701D" w:rsidP="006049A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3B8B" w:rsidRPr="001715D6">
        <w:rPr>
          <w:sz w:val="28"/>
          <w:szCs w:val="28"/>
        </w:rPr>
        <w:t>с Федеральным законом Российской Федерации «Об организации предоставления государстве</w:t>
      </w:r>
      <w:r w:rsidR="006A3B8B">
        <w:rPr>
          <w:sz w:val="28"/>
          <w:szCs w:val="28"/>
        </w:rPr>
        <w:t>нных и муниципальных услуг» от 27</w:t>
      </w:r>
      <w:r w:rsidR="006A3B8B" w:rsidRPr="001715D6">
        <w:rPr>
          <w:sz w:val="28"/>
          <w:szCs w:val="28"/>
        </w:rPr>
        <w:t>.0</w:t>
      </w:r>
      <w:r w:rsidR="006A3B8B">
        <w:rPr>
          <w:sz w:val="28"/>
          <w:szCs w:val="28"/>
        </w:rPr>
        <w:t>7</w:t>
      </w:r>
      <w:r w:rsidR="006A3B8B" w:rsidRPr="001715D6">
        <w:rPr>
          <w:sz w:val="28"/>
          <w:szCs w:val="28"/>
        </w:rPr>
        <w:t>.201</w:t>
      </w:r>
      <w:r w:rsidR="006A3B8B">
        <w:rPr>
          <w:sz w:val="28"/>
          <w:szCs w:val="28"/>
        </w:rPr>
        <w:t>0</w:t>
      </w:r>
      <w:r w:rsidR="006A3B8B" w:rsidRPr="001715D6">
        <w:rPr>
          <w:sz w:val="28"/>
          <w:szCs w:val="28"/>
        </w:rPr>
        <w:t xml:space="preserve"> № </w:t>
      </w:r>
      <w:r w:rsidR="006A3B8B">
        <w:rPr>
          <w:sz w:val="28"/>
          <w:szCs w:val="28"/>
        </w:rPr>
        <w:t>210-ФЗ</w:t>
      </w:r>
      <w:bookmarkStart w:id="0" w:name="_GoBack"/>
      <w:bookmarkEnd w:id="0"/>
      <w:r>
        <w:rPr>
          <w:sz w:val="28"/>
          <w:szCs w:val="28"/>
        </w:rPr>
        <w:t>,</w:t>
      </w:r>
      <w:r w:rsidR="006049A1" w:rsidRPr="006049A1">
        <w:rPr>
          <w:b/>
          <w:bCs/>
          <w:color w:val="333333"/>
          <w:sz w:val="27"/>
          <w:szCs w:val="27"/>
        </w:rPr>
        <w:t xml:space="preserve"> </w:t>
      </w:r>
      <w:r w:rsidR="006049A1">
        <w:rPr>
          <w:sz w:val="28"/>
          <w:szCs w:val="28"/>
        </w:rPr>
        <w:t>постановлением Правительства РФ</w:t>
      </w:r>
      <w:r w:rsidR="006049A1" w:rsidRPr="006049A1">
        <w:rPr>
          <w:sz w:val="28"/>
          <w:szCs w:val="28"/>
        </w:rPr>
        <w:t xml:space="preserve"> </w:t>
      </w:r>
      <w:r w:rsidR="006049A1" w:rsidRPr="006049A1">
        <w:rPr>
          <w:bCs/>
          <w:sz w:val="28"/>
          <w:szCs w:val="28"/>
        </w:rPr>
        <w:t>от 19 ноября 2014 г. № 1221</w:t>
      </w:r>
      <w:r w:rsidR="006049A1">
        <w:rPr>
          <w:bCs/>
          <w:sz w:val="28"/>
          <w:szCs w:val="28"/>
        </w:rPr>
        <w:t xml:space="preserve"> «</w:t>
      </w:r>
      <w:r w:rsidR="006049A1" w:rsidRPr="006049A1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</w:p>
    <w:p w:rsidR="005924D4" w:rsidRPr="001D4EFB" w:rsidRDefault="005924D4" w:rsidP="005174C3">
      <w:pPr>
        <w:jc w:val="both"/>
        <w:rPr>
          <w:sz w:val="28"/>
          <w:szCs w:val="28"/>
        </w:rPr>
      </w:pPr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4AF6" w:rsidRDefault="005924D4" w:rsidP="00AD701D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в постановление</w:t>
      </w:r>
      <w:r w:rsidR="006A3B8B" w:rsidRPr="006A3B8B">
        <w:rPr>
          <w:sz w:val="28"/>
          <w:szCs w:val="28"/>
        </w:rPr>
        <w:tab/>
      </w:r>
      <w:r w:rsidR="006A3B8B">
        <w:rPr>
          <w:sz w:val="28"/>
          <w:szCs w:val="28"/>
        </w:rPr>
        <w:t xml:space="preserve">от </w:t>
      </w:r>
      <w:r w:rsidR="00AD701D" w:rsidRPr="00AD701D">
        <w:rPr>
          <w:sz w:val="28"/>
          <w:szCs w:val="28"/>
        </w:rPr>
        <w:t>14.11.2017   № 96</w:t>
      </w:r>
      <w:proofErr w:type="gramStart"/>
      <w:r w:rsidR="00AD701D" w:rsidRPr="00AD701D">
        <w:rPr>
          <w:sz w:val="28"/>
          <w:szCs w:val="28"/>
        </w:rPr>
        <w:t xml:space="preserve"> О</w:t>
      </w:r>
      <w:proofErr w:type="gramEnd"/>
      <w:r w:rsidR="00AD701D" w:rsidRPr="00AD701D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AD701D" w:rsidRPr="00AD701D">
        <w:rPr>
          <w:bCs/>
          <w:sz w:val="28"/>
          <w:szCs w:val="28"/>
        </w:rPr>
        <w:t>«Присвоение,  изменение и аннулирование адреса объекта адресации»</w:t>
      </w:r>
      <w:r w:rsidR="00AD701D">
        <w:rPr>
          <w:bCs/>
          <w:sz w:val="28"/>
          <w:szCs w:val="28"/>
        </w:rPr>
        <w:t xml:space="preserve"> </w:t>
      </w:r>
      <w:r w:rsidR="006A3B8B">
        <w:rPr>
          <w:sz w:val="28"/>
          <w:szCs w:val="28"/>
        </w:rPr>
        <w:t>следующие изменения:</w:t>
      </w:r>
    </w:p>
    <w:p w:rsidR="0010361F" w:rsidRDefault="006049A1" w:rsidP="006049A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Пункт 1.4 административного регламента изложить в следующей редакции:</w:t>
      </w:r>
    </w:p>
    <w:p w:rsidR="006049A1" w:rsidRPr="006049A1" w:rsidRDefault="006049A1" w:rsidP="006049A1">
      <w:pPr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1.4.Описание </w:t>
      </w:r>
      <w:r w:rsidRPr="006049A1">
        <w:rPr>
          <w:bCs/>
          <w:sz w:val="28"/>
          <w:szCs w:val="28"/>
        </w:rPr>
        <w:t>заявителей:</w:t>
      </w:r>
      <w:r w:rsidRPr="006049A1">
        <w:rPr>
          <w:bCs/>
          <w:sz w:val="28"/>
          <w:szCs w:val="28"/>
        </w:rPr>
        <w:br/>
        <w:t>получателями муниципальной услуги (далее – Заявитель), имеющими намерение присвоить почтовый адрес вновь построенному объекту, получить новый взамен ранее выданного почтового адреса, аннулировать адрес выступают:</w:t>
      </w:r>
    </w:p>
    <w:p w:rsidR="006049A1" w:rsidRPr="006049A1" w:rsidRDefault="006049A1" w:rsidP="006049A1">
      <w:pPr>
        <w:numPr>
          <w:ilvl w:val="0"/>
          <w:numId w:val="1"/>
        </w:numPr>
        <w:ind w:right="-1"/>
        <w:rPr>
          <w:bCs/>
          <w:sz w:val="28"/>
          <w:szCs w:val="28"/>
        </w:rPr>
      </w:pPr>
      <w:r w:rsidRPr="006049A1">
        <w:rPr>
          <w:bCs/>
          <w:sz w:val="28"/>
          <w:szCs w:val="28"/>
        </w:rPr>
        <w:t xml:space="preserve">физические лица; </w:t>
      </w:r>
    </w:p>
    <w:p w:rsidR="006049A1" w:rsidRPr="006049A1" w:rsidRDefault="006049A1" w:rsidP="006049A1">
      <w:pPr>
        <w:numPr>
          <w:ilvl w:val="0"/>
          <w:numId w:val="1"/>
        </w:numPr>
        <w:ind w:right="-1"/>
        <w:rPr>
          <w:bCs/>
          <w:sz w:val="28"/>
          <w:szCs w:val="28"/>
        </w:rPr>
      </w:pPr>
      <w:r w:rsidRPr="006049A1">
        <w:rPr>
          <w:bCs/>
          <w:sz w:val="28"/>
          <w:szCs w:val="28"/>
        </w:rPr>
        <w:t xml:space="preserve">юридические лица (организации всех форм собственности) в лице руководителя организации либо представителя по доверенности; </w:t>
      </w:r>
    </w:p>
    <w:p w:rsidR="006049A1" w:rsidRDefault="006049A1" w:rsidP="006049A1">
      <w:pPr>
        <w:numPr>
          <w:ilvl w:val="0"/>
          <w:numId w:val="1"/>
        </w:numPr>
        <w:ind w:right="-1"/>
        <w:rPr>
          <w:bCs/>
          <w:sz w:val="28"/>
          <w:szCs w:val="28"/>
        </w:rPr>
      </w:pPr>
      <w:r w:rsidRPr="006049A1">
        <w:rPr>
          <w:bCs/>
          <w:sz w:val="28"/>
          <w:szCs w:val="28"/>
        </w:rPr>
        <w:t xml:space="preserve">индивидуальные предприниматели. </w:t>
      </w:r>
    </w:p>
    <w:p w:rsidR="006049A1" w:rsidRPr="006049A1" w:rsidRDefault="006049A1" w:rsidP="006049A1">
      <w:pPr>
        <w:pStyle w:val="a6"/>
        <w:numPr>
          <w:ilvl w:val="0"/>
          <w:numId w:val="1"/>
        </w:numPr>
        <w:shd w:val="clear" w:color="auto" w:fill="FFFFFF"/>
        <w:spacing w:before="90" w:beforeAutospacing="0" w:after="9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имени собственника объекта адресации либо лица, обладающего</w:t>
      </w:r>
      <w:r w:rsidRPr="006049A1">
        <w:rPr>
          <w:color w:val="333333"/>
          <w:sz w:val="28"/>
          <w:szCs w:val="28"/>
        </w:rPr>
        <w:t xml:space="preserve"> одним из следующих вещных прав на объект адресации:</w:t>
      </w:r>
    </w:p>
    <w:p w:rsidR="006049A1" w:rsidRPr="006049A1" w:rsidRDefault="006049A1" w:rsidP="006049A1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color w:val="333333"/>
          <w:sz w:val="28"/>
          <w:szCs w:val="28"/>
        </w:rPr>
      </w:pPr>
      <w:r w:rsidRPr="006049A1">
        <w:rPr>
          <w:color w:val="333333"/>
          <w:sz w:val="28"/>
          <w:szCs w:val="28"/>
        </w:rPr>
        <w:t>а) право хозяйственного ведения;</w:t>
      </w:r>
    </w:p>
    <w:p w:rsidR="006049A1" w:rsidRPr="006049A1" w:rsidRDefault="006049A1" w:rsidP="006049A1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color w:val="333333"/>
          <w:sz w:val="28"/>
          <w:szCs w:val="28"/>
        </w:rPr>
      </w:pPr>
      <w:r w:rsidRPr="006049A1">
        <w:rPr>
          <w:color w:val="333333"/>
          <w:sz w:val="28"/>
          <w:szCs w:val="28"/>
        </w:rPr>
        <w:t>б) право оперативного управления;</w:t>
      </w:r>
    </w:p>
    <w:p w:rsidR="006049A1" w:rsidRPr="006049A1" w:rsidRDefault="006049A1" w:rsidP="006049A1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color w:val="333333"/>
          <w:sz w:val="28"/>
          <w:szCs w:val="28"/>
        </w:rPr>
      </w:pPr>
      <w:r w:rsidRPr="006049A1">
        <w:rPr>
          <w:color w:val="333333"/>
          <w:sz w:val="28"/>
          <w:szCs w:val="28"/>
        </w:rPr>
        <w:t>в) право пожизненно наследуемого владения;</w:t>
      </w:r>
    </w:p>
    <w:p w:rsidR="006049A1" w:rsidRDefault="006049A1" w:rsidP="006049A1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color w:val="333333"/>
          <w:sz w:val="28"/>
          <w:szCs w:val="28"/>
        </w:rPr>
      </w:pPr>
      <w:r w:rsidRPr="006049A1">
        <w:rPr>
          <w:color w:val="333333"/>
          <w:sz w:val="28"/>
          <w:szCs w:val="28"/>
        </w:rPr>
        <w:t>г) право постоянного (бессрочного) пользования</w:t>
      </w:r>
      <w:r>
        <w:rPr>
          <w:color w:val="333333"/>
          <w:sz w:val="28"/>
          <w:szCs w:val="28"/>
        </w:rPr>
        <w:t xml:space="preserve">, </w:t>
      </w:r>
    </w:p>
    <w:p w:rsidR="006049A1" w:rsidRDefault="006049A1" w:rsidP="006049A1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333333"/>
          <w:sz w:val="28"/>
          <w:szCs w:val="28"/>
        </w:rPr>
      </w:pPr>
      <w:r w:rsidRPr="006049A1">
        <w:rPr>
          <w:color w:val="333333"/>
          <w:sz w:val="28"/>
          <w:szCs w:val="28"/>
        </w:rPr>
        <w:t>вправе обратиться кадастровый инженер, выполняющий на основании документа, предусмотренного статьей 35 или статьей 42</w:t>
      </w:r>
      <w:r w:rsidRPr="006049A1">
        <w:rPr>
          <w:color w:val="333333"/>
          <w:sz w:val="28"/>
          <w:szCs w:val="28"/>
          <w:vertAlign w:val="superscript"/>
        </w:rPr>
        <w:t> 3</w:t>
      </w:r>
      <w:r w:rsidRPr="006049A1">
        <w:rPr>
          <w:color w:val="333333"/>
          <w:sz w:val="28"/>
          <w:szCs w:val="28"/>
        </w:rPr>
        <w:t xml:space="preserve"> Федерального закона "О кадастровой деятельности", кадастровые работы или комплексные </w:t>
      </w:r>
      <w:r w:rsidRPr="006049A1">
        <w:rPr>
          <w:color w:val="333333"/>
          <w:sz w:val="28"/>
          <w:szCs w:val="28"/>
        </w:rPr>
        <w:lastRenderedPageBreak/>
        <w:t>кадастровые работы в отношении соответствующего объекта недвижимости, являющегося объектом адресации.</w:t>
      </w:r>
    </w:p>
    <w:p w:rsidR="006049A1" w:rsidRPr="006049A1" w:rsidRDefault="006049A1" w:rsidP="006049A1">
      <w:pPr>
        <w:pStyle w:val="a6"/>
        <w:shd w:val="clear" w:color="auto" w:fill="FFFFFF"/>
        <w:spacing w:before="0" w:beforeAutospacing="0" w:after="0" w:afterAutospacing="0"/>
        <w:ind w:firstLine="675"/>
        <w:jc w:val="both"/>
        <w:rPr>
          <w:color w:val="333333"/>
          <w:sz w:val="28"/>
          <w:szCs w:val="28"/>
        </w:rPr>
      </w:pPr>
    </w:p>
    <w:p w:rsidR="006049A1" w:rsidRPr="0010361F" w:rsidRDefault="006049A1" w:rsidP="006049A1">
      <w:pPr>
        <w:ind w:right="-1"/>
        <w:jc w:val="both"/>
        <w:rPr>
          <w:bCs/>
          <w:sz w:val="28"/>
          <w:szCs w:val="28"/>
        </w:rPr>
      </w:pP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4C4FC0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</w:p>
    <w:p w:rsidR="005924D4" w:rsidRPr="004C4FC0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="004C4FC0">
        <w:rPr>
          <w:sz w:val="28"/>
          <w:szCs w:val="28"/>
        </w:rPr>
        <w:t xml:space="preserve">             </w:t>
      </w:r>
      <w:r w:rsidR="00B60537">
        <w:rPr>
          <w:sz w:val="28"/>
          <w:szCs w:val="28"/>
        </w:rPr>
        <w:t xml:space="preserve">А.Г. </w:t>
      </w:r>
      <w:proofErr w:type="spellStart"/>
      <w:r w:rsidR="00B60537">
        <w:rPr>
          <w:sz w:val="28"/>
          <w:szCs w:val="28"/>
        </w:rPr>
        <w:t>Савушинский</w:t>
      </w:r>
      <w:proofErr w:type="spellEnd"/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85" w:rsidRDefault="00703C85">
      <w:r>
        <w:separator/>
      </w:r>
    </w:p>
  </w:endnote>
  <w:endnote w:type="continuationSeparator" w:id="0">
    <w:p w:rsidR="00703C85" w:rsidRDefault="0070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85" w:rsidRDefault="00703C85">
      <w:r>
        <w:separator/>
      </w:r>
    </w:p>
  </w:footnote>
  <w:footnote w:type="continuationSeparator" w:id="0">
    <w:p w:rsidR="00703C85" w:rsidRDefault="00703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07"/>
    <w:multiLevelType w:val="hybridMultilevel"/>
    <w:tmpl w:val="073CCC0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765E3DEF"/>
    <w:multiLevelType w:val="multilevel"/>
    <w:tmpl w:val="854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D4"/>
    <w:rsid w:val="00035754"/>
    <w:rsid w:val="00042070"/>
    <w:rsid w:val="00045991"/>
    <w:rsid w:val="000C31CD"/>
    <w:rsid w:val="000F0A08"/>
    <w:rsid w:val="0010361F"/>
    <w:rsid w:val="00125EEC"/>
    <w:rsid w:val="0016216D"/>
    <w:rsid w:val="001753B0"/>
    <w:rsid w:val="001B2959"/>
    <w:rsid w:val="001C77D2"/>
    <w:rsid w:val="001D3AAB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D3157"/>
    <w:rsid w:val="003D3BC9"/>
    <w:rsid w:val="004055AC"/>
    <w:rsid w:val="00412C50"/>
    <w:rsid w:val="0042419F"/>
    <w:rsid w:val="0043017A"/>
    <w:rsid w:val="00474E91"/>
    <w:rsid w:val="004964C9"/>
    <w:rsid w:val="004A25CA"/>
    <w:rsid w:val="004B2995"/>
    <w:rsid w:val="004B3398"/>
    <w:rsid w:val="004C4FC0"/>
    <w:rsid w:val="004C7711"/>
    <w:rsid w:val="004D42EF"/>
    <w:rsid w:val="00513A36"/>
    <w:rsid w:val="005174C3"/>
    <w:rsid w:val="00550F7E"/>
    <w:rsid w:val="00581AA7"/>
    <w:rsid w:val="005924D4"/>
    <w:rsid w:val="006049A1"/>
    <w:rsid w:val="0065305D"/>
    <w:rsid w:val="006572DE"/>
    <w:rsid w:val="006865ED"/>
    <w:rsid w:val="006A3B8B"/>
    <w:rsid w:val="006F28C9"/>
    <w:rsid w:val="006F578E"/>
    <w:rsid w:val="0070110E"/>
    <w:rsid w:val="00703C85"/>
    <w:rsid w:val="00734877"/>
    <w:rsid w:val="00792712"/>
    <w:rsid w:val="007C4AF6"/>
    <w:rsid w:val="00810E8A"/>
    <w:rsid w:val="00855C2B"/>
    <w:rsid w:val="00892217"/>
    <w:rsid w:val="008A6D46"/>
    <w:rsid w:val="008D64A2"/>
    <w:rsid w:val="00915876"/>
    <w:rsid w:val="00991624"/>
    <w:rsid w:val="009B1C89"/>
    <w:rsid w:val="009B7D8D"/>
    <w:rsid w:val="00A130DB"/>
    <w:rsid w:val="00A24188"/>
    <w:rsid w:val="00A34958"/>
    <w:rsid w:val="00A51B0F"/>
    <w:rsid w:val="00A5644A"/>
    <w:rsid w:val="00AD27B4"/>
    <w:rsid w:val="00AD701D"/>
    <w:rsid w:val="00B544D5"/>
    <w:rsid w:val="00B60537"/>
    <w:rsid w:val="00BD500F"/>
    <w:rsid w:val="00BD7B20"/>
    <w:rsid w:val="00BF7607"/>
    <w:rsid w:val="00C05F4A"/>
    <w:rsid w:val="00C45ACF"/>
    <w:rsid w:val="00C47153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E193C"/>
    <w:rsid w:val="00DF379A"/>
    <w:rsid w:val="00E11A28"/>
    <w:rsid w:val="00E35BE3"/>
    <w:rsid w:val="00E85BF1"/>
    <w:rsid w:val="00E86DC4"/>
    <w:rsid w:val="00EA61D8"/>
    <w:rsid w:val="00EC1754"/>
    <w:rsid w:val="00EC1CE5"/>
    <w:rsid w:val="00EF7159"/>
    <w:rsid w:val="00F467C7"/>
    <w:rsid w:val="00F91994"/>
    <w:rsid w:val="00FA71A6"/>
    <w:rsid w:val="00FB0A5B"/>
    <w:rsid w:val="00FC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49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049A1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a8"/>
    <w:qFormat/>
    <w:rsid w:val="00604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604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604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6049A1"/>
    <w:rPr>
      <w:i/>
      <w:iCs/>
    </w:rPr>
  </w:style>
  <w:style w:type="paragraph" w:styleId="aa">
    <w:name w:val="Subtitle"/>
    <w:basedOn w:val="a"/>
    <w:next w:val="a"/>
    <w:link w:val="ab"/>
    <w:qFormat/>
    <w:rsid w:val="00604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604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Userq</cp:lastModifiedBy>
  <cp:revision>2</cp:revision>
  <cp:lastPrinted>2021-06-22T07:39:00Z</cp:lastPrinted>
  <dcterms:created xsi:type="dcterms:W3CDTF">2023-07-07T06:04:00Z</dcterms:created>
  <dcterms:modified xsi:type="dcterms:W3CDTF">2023-07-07T06:04:00Z</dcterms:modified>
</cp:coreProperties>
</file>