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C41" w:rsidRPr="001715D6" w:rsidRDefault="00080C41" w:rsidP="00080C41">
      <w:pPr>
        <w:widowControl w:val="0"/>
        <w:ind w:right="97"/>
        <w:rPr>
          <w:sz w:val="28"/>
          <w:szCs w:val="28"/>
        </w:rPr>
      </w:pPr>
      <w:r>
        <w:t xml:space="preserve">           </w:t>
      </w:r>
    </w:p>
    <w:p w:rsidR="00661E69" w:rsidRDefault="00392CA8" w:rsidP="00661E69">
      <w:pPr>
        <w:jc w:val="center"/>
        <w:rPr>
          <w:b/>
          <w:sz w:val="28"/>
          <w:szCs w:val="28"/>
        </w:rPr>
      </w:pPr>
      <w:r>
        <w:rPr>
          <w:noProof/>
        </w:rPr>
        <w:t xml:space="preserve">                                                                                          </w:t>
      </w:r>
      <w:r w:rsidR="009908AE">
        <w:rPr>
          <w:noProof/>
        </w:rPr>
        <w:t xml:space="preserve">                          </w:t>
      </w:r>
      <w:r w:rsidR="00661E69">
        <w:t xml:space="preserve">                                        </w:t>
      </w:r>
    </w:p>
    <w:p w:rsidR="00661E69" w:rsidRPr="001715D6" w:rsidRDefault="00661E69" w:rsidP="00661E69">
      <w:pPr>
        <w:jc w:val="center"/>
        <w:rPr>
          <w:b/>
          <w:sz w:val="28"/>
          <w:szCs w:val="28"/>
        </w:rPr>
      </w:pPr>
      <w:r w:rsidRPr="001715D6">
        <w:rPr>
          <w:b/>
          <w:sz w:val="28"/>
          <w:szCs w:val="28"/>
        </w:rPr>
        <w:t>АДМИНИСТРАЦИЯ</w:t>
      </w:r>
    </w:p>
    <w:p w:rsidR="00661E69" w:rsidRPr="001715D6" w:rsidRDefault="00661E69" w:rsidP="00661E69">
      <w:pPr>
        <w:jc w:val="center"/>
        <w:rPr>
          <w:b/>
          <w:sz w:val="28"/>
          <w:szCs w:val="28"/>
        </w:rPr>
      </w:pPr>
      <w:r w:rsidRPr="001715D6">
        <w:rPr>
          <w:b/>
          <w:sz w:val="28"/>
          <w:szCs w:val="28"/>
        </w:rPr>
        <w:t xml:space="preserve"> </w:t>
      </w:r>
      <w:r>
        <w:rPr>
          <w:b/>
          <w:sz w:val="28"/>
          <w:szCs w:val="28"/>
        </w:rPr>
        <w:t>КАЛИНИНСКОГО</w:t>
      </w:r>
      <w:r w:rsidR="00F0473D">
        <w:rPr>
          <w:b/>
          <w:sz w:val="28"/>
          <w:szCs w:val="28"/>
        </w:rPr>
        <w:t xml:space="preserve">  </w:t>
      </w:r>
      <w:r w:rsidRPr="001715D6">
        <w:rPr>
          <w:b/>
          <w:sz w:val="28"/>
          <w:szCs w:val="28"/>
        </w:rPr>
        <w:t>СЕЛЬСКОГО ПОСЕЛЕНИЯ</w:t>
      </w:r>
    </w:p>
    <w:p w:rsidR="00661E69" w:rsidRPr="001715D6" w:rsidRDefault="00661E69" w:rsidP="00661E69">
      <w:pPr>
        <w:jc w:val="center"/>
        <w:rPr>
          <w:b/>
          <w:sz w:val="28"/>
          <w:szCs w:val="28"/>
        </w:rPr>
      </w:pPr>
      <w:r w:rsidRPr="001715D6">
        <w:rPr>
          <w:b/>
          <w:sz w:val="28"/>
          <w:szCs w:val="28"/>
        </w:rPr>
        <w:t>ЦИМЛЯНСКОГО РАЙОНА РОСТОВСКОЙ ОБЛАСТИ</w:t>
      </w:r>
    </w:p>
    <w:p w:rsidR="00661E69" w:rsidRPr="001715D6" w:rsidRDefault="00661E69" w:rsidP="00661E69">
      <w:pPr>
        <w:jc w:val="center"/>
        <w:rPr>
          <w:b/>
          <w:sz w:val="28"/>
          <w:szCs w:val="28"/>
        </w:rPr>
      </w:pPr>
    </w:p>
    <w:p w:rsidR="00CD7899" w:rsidRDefault="00661E69" w:rsidP="00967B7E">
      <w:pPr>
        <w:rPr>
          <w:sz w:val="28"/>
          <w:szCs w:val="28"/>
        </w:rPr>
      </w:pPr>
      <w:r w:rsidRPr="001715D6">
        <w:rPr>
          <w:sz w:val="28"/>
          <w:szCs w:val="28"/>
        </w:rPr>
        <w:t xml:space="preserve">   </w:t>
      </w:r>
    </w:p>
    <w:p w:rsidR="00661E69" w:rsidRPr="001715D6" w:rsidRDefault="00661E69" w:rsidP="00661E69">
      <w:pPr>
        <w:jc w:val="center"/>
        <w:rPr>
          <w:sz w:val="28"/>
          <w:szCs w:val="28"/>
        </w:rPr>
      </w:pPr>
      <w:proofErr w:type="gramStart"/>
      <w:r w:rsidRPr="001715D6">
        <w:rPr>
          <w:sz w:val="28"/>
          <w:szCs w:val="28"/>
        </w:rPr>
        <w:t>П</w:t>
      </w:r>
      <w:proofErr w:type="gramEnd"/>
      <w:r w:rsidRPr="001715D6">
        <w:rPr>
          <w:sz w:val="28"/>
          <w:szCs w:val="28"/>
        </w:rPr>
        <w:t xml:space="preserve"> О С Т А Н О В Л Е Н И Е             </w:t>
      </w:r>
    </w:p>
    <w:p w:rsidR="00661E69" w:rsidRPr="001715D6" w:rsidRDefault="00661E69" w:rsidP="00661E69">
      <w:pPr>
        <w:rPr>
          <w:sz w:val="28"/>
          <w:szCs w:val="28"/>
        </w:rPr>
      </w:pPr>
    </w:p>
    <w:p w:rsidR="00661E69" w:rsidRPr="001715D6" w:rsidRDefault="00AF7A9B" w:rsidP="00967B7E">
      <w:pPr>
        <w:rPr>
          <w:sz w:val="28"/>
          <w:szCs w:val="28"/>
        </w:rPr>
      </w:pPr>
      <w:r>
        <w:rPr>
          <w:sz w:val="28"/>
          <w:szCs w:val="28"/>
        </w:rPr>
        <w:t>05.06</w:t>
      </w:r>
      <w:r w:rsidR="00967B7E">
        <w:rPr>
          <w:sz w:val="28"/>
          <w:szCs w:val="28"/>
        </w:rPr>
        <w:t>.</w:t>
      </w:r>
      <w:r w:rsidR="00661E69" w:rsidRPr="001715D6">
        <w:rPr>
          <w:sz w:val="28"/>
          <w:szCs w:val="28"/>
        </w:rPr>
        <w:t>201</w:t>
      </w:r>
      <w:r w:rsidR="00392CA8">
        <w:rPr>
          <w:sz w:val="28"/>
          <w:szCs w:val="28"/>
        </w:rPr>
        <w:t>9</w:t>
      </w:r>
      <w:r w:rsidR="00967B7E">
        <w:rPr>
          <w:sz w:val="28"/>
          <w:szCs w:val="28"/>
        </w:rPr>
        <w:t>г</w:t>
      </w:r>
      <w:r w:rsidR="00661E69" w:rsidRPr="001715D6">
        <w:rPr>
          <w:sz w:val="28"/>
          <w:szCs w:val="28"/>
        </w:rPr>
        <w:t xml:space="preserve">.                               </w:t>
      </w:r>
      <w:r w:rsidR="00D31E95">
        <w:rPr>
          <w:sz w:val="28"/>
          <w:szCs w:val="28"/>
        </w:rPr>
        <w:t xml:space="preserve">   </w:t>
      </w:r>
      <w:r w:rsidR="006A5CC6">
        <w:rPr>
          <w:sz w:val="28"/>
          <w:szCs w:val="28"/>
        </w:rPr>
        <w:t xml:space="preserve">      </w:t>
      </w:r>
      <w:r w:rsidR="00D31E95">
        <w:rPr>
          <w:sz w:val="28"/>
          <w:szCs w:val="28"/>
        </w:rPr>
        <w:t xml:space="preserve"> </w:t>
      </w:r>
      <w:r w:rsidR="00661E69" w:rsidRPr="001715D6">
        <w:rPr>
          <w:sz w:val="28"/>
          <w:szCs w:val="28"/>
        </w:rPr>
        <w:t>№</w:t>
      </w:r>
      <w:r w:rsidR="00661E69">
        <w:rPr>
          <w:sz w:val="28"/>
          <w:szCs w:val="28"/>
        </w:rPr>
        <w:t xml:space="preserve"> </w:t>
      </w:r>
      <w:r>
        <w:rPr>
          <w:sz w:val="28"/>
          <w:szCs w:val="28"/>
        </w:rPr>
        <w:t>73</w:t>
      </w:r>
      <w:r w:rsidR="00661E69" w:rsidRPr="001715D6">
        <w:rPr>
          <w:sz w:val="28"/>
          <w:szCs w:val="28"/>
        </w:rPr>
        <w:t xml:space="preserve">                                             </w:t>
      </w:r>
      <w:r w:rsidR="00661E69">
        <w:rPr>
          <w:sz w:val="28"/>
          <w:szCs w:val="28"/>
        </w:rPr>
        <w:t xml:space="preserve">ст. </w:t>
      </w:r>
      <w:proofErr w:type="gramStart"/>
      <w:r w:rsidR="00661E69">
        <w:rPr>
          <w:sz w:val="28"/>
          <w:szCs w:val="28"/>
        </w:rPr>
        <w:t>Калининская</w:t>
      </w:r>
      <w:proofErr w:type="gramEnd"/>
    </w:p>
    <w:p w:rsidR="00661E69" w:rsidRPr="004955D5" w:rsidRDefault="00661E69" w:rsidP="00967B7E">
      <w:pPr>
        <w:rPr>
          <w:u w:val="single"/>
        </w:rPr>
      </w:pPr>
      <w:r w:rsidRPr="001715D6">
        <w:rPr>
          <w:sz w:val="28"/>
        </w:rPr>
        <w:tab/>
        <w:t xml:space="preserve">           </w:t>
      </w:r>
      <w:r w:rsidRPr="001715D6">
        <w:rPr>
          <w:sz w:val="28"/>
        </w:rPr>
        <w:tab/>
      </w:r>
    </w:p>
    <w:p w:rsidR="00661E69" w:rsidRPr="001715D6" w:rsidRDefault="00392CA8" w:rsidP="00661E69">
      <w:pPr>
        <w:widowControl w:val="0"/>
        <w:rPr>
          <w:sz w:val="20"/>
        </w:rPr>
      </w:pPr>
      <w:r>
        <w:rPr>
          <w:sz w:val="28"/>
          <w:szCs w:val="28"/>
        </w:rPr>
        <w:t>О внесении изменений в постановление</w:t>
      </w:r>
      <w:r w:rsidR="00661E69" w:rsidRPr="001715D6">
        <w:rPr>
          <w:sz w:val="28"/>
          <w:szCs w:val="28"/>
        </w:rPr>
        <w:tab/>
      </w:r>
      <w:r w:rsidR="00661E69" w:rsidRPr="001715D6">
        <w:rPr>
          <w:sz w:val="28"/>
          <w:szCs w:val="28"/>
        </w:rPr>
        <w:tab/>
      </w:r>
      <w:r w:rsidR="00661E69" w:rsidRPr="001715D6">
        <w:rPr>
          <w:sz w:val="28"/>
          <w:szCs w:val="28"/>
        </w:rPr>
        <w:tab/>
      </w:r>
    </w:p>
    <w:p w:rsidR="00661E69" w:rsidRPr="001715D6" w:rsidRDefault="00D625B8" w:rsidP="00661E69">
      <w:pPr>
        <w:widowControl w:val="0"/>
        <w:ind w:right="97"/>
        <w:rPr>
          <w:sz w:val="28"/>
          <w:szCs w:val="28"/>
        </w:rPr>
      </w:pPr>
      <w:r>
        <w:rPr>
          <w:sz w:val="28"/>
          <w:szCs w:val="28"/>
        </w:rPr>
        <w:t xml:space="preserve">от 21.03. 2017г  </w:t>
      </w:r>
      <w:r w:rsidR="00392CA8">
        <w:rPr>
          <w:sz w:val="28"/>
          <w:szCs w:val="28"/>
        </w:rPr>
        <w:t>№ 25 «</w:t>
      </w:r>
      <w:r w:rsidR="00661E69" w:rsidRPr="001715D6">
        <w:rPr>
          <w:sz w:val="28"/>
          <w:szCs w:val="28"/>
        </w:rPr>
        <w:t xml:space="preserve">Об утверждении </w:t>
      </w:r>
      <w:proofErr w:type="gramStart"/>
      <w:r w:rsidR="00661E69" w:rsidRPr="001715D6">
        <w:rPr>
          <w:sz w:val="28"/>
          <w:szCs w:val="28"/>
        </w:rPr>
        <w:t>административного</w:t>
      </w:r>
      <w:proofErr w:type="gramEnd"/>
      <w:r w:rsidR="00661E69" w:rsidRPr="001715D6">
        <w:rPr>
          <w:sz w:val="28"/>
          <w:szCs w:val="28"/>
        </w:rPr>
        <w:t xml:space="preserve"> </w:t>
      </w:r>
    </w:p>
    <w:p w:rsidR="00661E69" w:rsidRPr="001715D6" w:rsidRDefault="00661E69" w:rsidP="00661E69">
      <w:pPr>
        <w:widowControl w:val="0"/>
        <w:ind w:right="97"/>
        <w:rPr>
          <w:sz w:val="28"/>
          <w:szCs w:val="28"/>
        </w:rPr>
      </w:pPr>
      <w:r w:rsidRPr="001715D6">
        <w:rPr>
          <w:sz w:val="28"/>
          <w:szCs w:val="28"/>
        </w:rPr>
        <w:t xml:space="preserve">регламента предоставления </w:t>
      </w:r>
      <w:proofErr w:type="gramStart"/>
      <w:r w:rsidRPr="001715D6">
        <w:rPr>
          <w:sz w:val="28"/>
          <w:szCs w:val="28"/>
        </w:rPr>
        <w:t>муниципальной</w:t>
      </w:r>
      <w:proofErr w:type="gramEnd"/>
      <w:r w:rsidRPr="001715D6">
        <w:rPr>
          <w:sz w:val="28"/>
          <w:szCs w:val="28"/>
        </w:rPr>
        <w:t xml:space="preserve"> </w:t>
      </w:r>
    </w:p>
    <w:p w:rsidR="00661E69" w:rsidRPr="001715D6" w:rsidRDefault="00661E69" w:rsidP="002E3827">
      <w:pPr>
        <w:widowControl w:val="0"/>
        <w:shd w:val="clear" w:color="auto" w:fill="FFFFFF"/>
        <w:tabs>
          <w:tab w:val="left" w:pos="7050"/>
        </w:tabs>
        <w:autoSpaceDE w:val="0"/>
        <w:autoSpaceDN w:val="0"/>
        <w:adjustRightInd w:val="0"/>
        <w:rPr>
          <w:sz w:val="28"/>
          <w:szCs w:val="28"/>
        </w:rPr>
      </w:pPr>
      <w:r w:rsidRPr="001715D6">
        <w:rPr>
          <w:sz w:val="28"/>
          <w:szCs w:val="28"/>
        </w:rPr>
        <w:t>услуги «</w:t>
      </w:r>
      <w:r>
        <w:rPr>
          <w:sz w:val="28"/>
          <w:szCs w:val="28"/>
        </w:rPr>
        <w:t xml:space="preserve">Сверка </w:t>
      </w:r>
      <w:r w:rsidRPr="001008EC">
        <w:rPr>
          <w:sz w:val="28"/>
          <w:szCs w:val="28"/>
        </w:rPr>
        <w:t xml:space="preserve"> </w:t>
      </w:r>
      <w:r>
        <w:rPr>
          <w:sz w:val="28"/>
          <w:szCs w:val="28"/>
        </w:rPr>
        <w:t>арендных платежей с  арендаторами муниципального имущества</w:t>
      </w:r>
      <w:r w:rsidR="002E3827">
        <w:rPr>
          <w:sz w:val="28"/>
          <w:szCs w:val="28"/>
        </w:rPr>
        <w:t xml:space="preserve"> (кроме земельных участков)»</w:t>
      </w:r>
      <w:r w:rsidR="00392CA8">
        <w:rPr>
          <w:sz w:val="28"/>
          <w:szCs w:val="28"/>
        </w:rPr>
        <w:t>»</w:t>
      </w:r>
    </w:p>
    <w:p w:rsidR="00661E69" w:rsidRDefault="00661E69" w:rsidP="00E36352">
      <w:pPr>
        <w:widowControl w:val="0"/>
        <w:jc w:val="both"/>
        <w:rPr>
          <w:sz w:val="28"/>
          <w:szCs w:val="28"/>
        </w:rPr>
      </w:pPr>
    </w:p>
    <w:p w:rsidR="00260794" w:rsidRPr="002E02BE" w:rsidRDefault="00661E69" w:rsidP="00260794">
      <w:pPr>
        <w:widowControl w:val="0"/>
        <w:jc w:val="both"/>
        <w:rPr>
          <w:sz w:val="28"/>
          <w:szCs w:val="28"/>
        </w:rPr>
      </w:pPr>
      <w:r>
        <w:rPr>
          <w:sz w:val="28"/>
          <w:szCs w:val="28"/>
        </w:rPr>
        <w:t xml:space="preserve">      </w:t>
      </w:r>
      <w:r w:rsidR="00260794">
        <w:rPr>
          <w:sz w:val="28"/>
          <w:szCs w:val="28"/>
        </w:rPr>
        <w:t xml:space="preserve">            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«Калининское сельское поселение»,</w:t>
      </w:r>
      <w:r w:rsidR="00260794" w:rsidRPr="002E02BE">
        <w:rPr>
          <w:sz w:val="28"/>
          <w:szCs w:val="28"/>
        </w:rPr>
        <w:tab/>
      </w:r>
    </w:p>
    <w:p w:rsidR="00260794" w:rsidRPr="002E02BE" w:rsidRDefault="00260794" w:rsidP="00260794">
      <w:pPr>
        <w:widowControl w:val="0"/>
        <w:jc w:val="both"/>
        <w:rPr>
          <w:sz w:val="28"/>
          <w:szCs w:val="28"/>
        </w:rPr>
      </w:pPr>
      <w:r w:rsidRPr="002E02BE">
        <w:rPr>
          <w:sz w:val="28"/>
          <w:szCs w:val="28"/>
        </w:rPr>
        <w:t xml:space="preserve"> </w:t>
      </w:r>
    </w:p>
    <w:p w:rsidR="00260794" w:rsidRDefault="00260794" w:rsidP="00260794">
      <w:pPr>
        <w:widowControl w:val="0"/>
        <w:jc w:val="both"/>
        <w:rPr>
          <w:sz w:val="28"/>
          <w:szCs w:val="28"/>
        </w:rPr>
      </w:pPr>
    </w:p>
    <w:p w:rsidR="00260794" w:rsidRDefault="00260794" w:rsidP="00260794">
      <w:pPr>
        <w:pStyle w:val="ad"/>
        <w:jc w:val="center"/>
        <w:rPr>
          <w:rFonts w:ascii="Times New Roman" w:hAnsi="Times New Roman"/>
          <w:color w:val="auto"/>
          <w:spacing w:val="20"/>
          <w:sz w:val="28"/>
          <w:szCs w:val="28"/>
        </w:rPr>
      </w:pPr>
      <w:r>
        <w:rPr>
          <w:rFonts w:ascii="Times New Roman" w:hAnsi="Times New Roman"/>
          <w:color w:val="auto"/>
          <w:spacing w:val="20"/>
          <w:sz w:val="28"/>
          <w:szCs w:val="28"/>
        </w:rPr>
        <w:t>ПОСТАНОВЛЯЮ:</w:t>
      </w:r>
    </w:p>
    <w:p w:rsidR="00260794" w:rsidRPr="00560623" w:rsidRDefault="00260794" w:rsidP="00260794">
      <w:pPr>
        <w:widowControl w:val="0"/>
        <w:jc w:val="both"/>
        <w:rPr>
          <w:sz w:val="28"/>
          <w:szCs w:val="28"/>
        </w:rPr>
      </w:pPr>
      <w:r w:rsidRPr="00560623">
        <w:rPr>
          <w:sz w:val="28"/>
          <w:szCs w:val="28"/>
        </w:rPr>
        <w:t xml:space="preserve">  </w:t>
      </w:r>
      <w:r>
        <w:rPr>
          <w:sz w:val="28"/>
          <w:szCs w:val="28"/>
        </w:rPr>
        <w:t xml:space="preserve">     1. </w:t>
      </w:r>
      <w:r w:rsidRPr="00560623">
        <w:rPr>
          <w:sz w:val="28"/>
          <w:szCs w:val="28"/>
        </w:rPr>
        <w:t xml:space="preserve">Внести в постановление Администрации Калининского сельского поселения от </w:t>
      </w:r>
      <w:r>
        <w:rPr>
          <w:rFonts w:eastAsia="Calibri"/>
          <w:sz w:val="28"/>
          <w:szCs w:val="28"/>
        </w:rPr>
        <w:t>21.03.2017г.   № 25</w:t>
      </w:r>
      <w:r w:rsidRPr="00560623">
        <w:rPr>
          <w:rFonts w:eastAsia="Calibri"/>
          <w:sz w:val="28"/>
          <w:szCs w:val="28"/>
        </w:rPr>
        <w:t xml:space="preserve">  </w:t>
      </w:r>
      <w:r w:rsidRPr="00560623">
        <w:rPr>
          <w:sz w:val="28"/>
          <w:szCs w:val="28"/>
        </w:rPr>
        <w:t xml:space="preserve">«Об утверждении административного регламента Администрации Калининского сельского поселения по предоставлению муниципальной услуги </w:t>
      </w:r>
      <w:r w:rsidRPr="001715D6">
        <w:rPr>
          <w:sz w:val="28"/>
          <w:szCs w:val="28"/>
        </w:rPr>
        <w:t>«</w:t>
      </w:r>
      <w:r>
        <w:rPr>
          <w:sz w:val="28"/>
          <w:szCs w:val="28"/>
        </w:rPr>
        <w:t xml:space="preserve">Сверка </w:t>
      </w:r>
      <w:r w:rsidRPr="001008EC">
        <w:rPr>
          <w:sz w:val="28"/>
          <w:szCs w:val="28"/>
        </w:rPr>
        <w:t xml:space="preserve"> </w:t>
      </w:r>
      <w:r>
        <w:rPr>
          <w:sz w:val="28"/>
          <w:szCs w:val="28"/>
        </w:rPr>
        <w:t>арендных платежей с  арендаторами муниципального имущества (кроме земельных участков)»</w:t>
      </w:r>
      <w:r w:rsidRPr="00560623">
        <w:rPr>
          <w:sz w:val="28"/>
          <w:szCs w:val="28"/>
        </w:rPr>
        <w:t xml:space="preserve"> (далее – постановление) следующие изменения: раздел </w:t>
      </w:r>
      <w:r w:rsidRPr="00560623">
        <w:rPr>
          <w:b/>
          <w:bCs/>
          <w:sz w:val="28"/>
          <w:szCs w:val="28"/>
        </w:rPr>
        <w:t>V</w:t>
      </w:r>
      <w:r w:rsidRPr="00560623">
        <w:rPr>
          <w:sz w:val="28"/>
          <w:szCs w:val="28"/>
        </w:rPr>
        <w:t xml:space="preserve"> приложения к постановлению изложить в следующей редакции:</w:t>
      </w:r>
    </w:p>
    <w:p w:rsidR="00AF7A9B" w:rsidRDefault="00AF7A9B" w:rsidP="00AF7A9B">
      <w:pPr>
        <w:autoSpaceDE w:val="0"/>
        <w:autoSpaceDN w:val="0"/>
        <w:adjustRightInd w:val="0"/>
        <w:ind w:firstLine="540"/>
        <w:jc w:val="both"/>
        <w:outlineLvl w:val="0"/>
        <w:rPr>
          <w:b/>
          <w:bCs/>
          <w:sz w:val="28"/>
          <w:szCs w:val="28"/>
        </w:rPr>
      </w:pPr>
      <w:r>
        <w:rPr>
          <w:b/>
          <w:bCs/>
          <w:sz w:val="28"/>
          <w:szCs w:val="28"/>
        </w:rPr>
        <w:t>«</w:t>
      </w:r>
      <w:r w:rsidRPr="008F28D6">
        <w:rPr>
          <w:b/>
          <w:bCs/>
          <w:sz w:val="28"/>
          <w:szCs w:val="28"/>
        </w:rPr>
        <w:t>V</w:t>
      </w:r>
      <w:r>
        <w:rPr>
          <w:b/>
          <w:bCs/>
          <w:sz w:val="28"/>
          <w:szCs w:val="28"/>
        </w:rPr>
        <w:t>. Досудебный (внесудебный) порядок обжалования решений и действий (бездействия) Администрации Калининского сельского поселения, должностных лиц и муниципальных служащих Администрации Калининского сельского поселения, МАУ «МФЦ», работников МАУ «МФЦ», а также организаций, осуществляющих функции по предоставлению муниципальных услуг, и их работников»</w:t>
      </w:r>
    </w:p>
    <w:p w:rsidR="00AF7A9B" w:rsidRDefault="00AF7A9B" w:rsidP="00AF7A9B">
      <w:pPr>
        <w:autoSpaceDE w:val="0"/>
        <w:autoSpaceDN w:val="0"/>
        <w:adjustRightInd w:val="0"/>
        <w:ind w:firstLine="540"/>
        <w:jc w:val="both"/>
        <w:outlineLvl w:val="0"/>
        <w:rPr>
          <w:sz w:val="28"/>
          <w:szCs w:val="28"/>
        </w:rPr>
      </w:pPr>
      <w:r>
        <w:rPr>
          <w:sz w:val="28"/>
          <w:szCs w:val="28"/>
        </w:rPr>
        <w:t xml:space="preserve">5.1. </w:t>
      </w:r>
      <w:r>
        <w:rPr>
          <w:rFonts w:ascii="Times New Roman CYR" w:hAnsi="Times New Roman CYR" w:cs="Times New Roman CYR"/>
          <w:sz w:val="28"/>
          <w:szCs w:val="28"/>
        </w:rPr>
        <w:t xml:space="preserve">Заявитель имеет право обратиться с жалобой на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w:t>
      </w:r>
    </w:p>
    <w:p w:rsidR="00AF7A9B" w:rsidRDefault="00AF7A9B" w:rsidP="00AF7A9B">
      <w:pPr>
        <w:tabs>
          <w:tab w:val="left" w:pos="1440"/>
        </w:tabs>
        <w:autoSpaceDE w:val="0"/>
        <w:autoSpaceDN w:val="0"/>
        <w:adjustRightInd w:val="0"/>
        <w:ind w:firstLine="540"/>
        <w:jc w:val="both"/>
        <w:outlineLvl w:val="0"/>
        <w:rPr>
          <w:b/>
          <w:bCs/>
          <w:sz w:val="28"/>
          <w:szCs w:val="28"/>
        </w:rPr>
      </w:pPr>
      <w:r>
        <w:rPr>
          <w:rFonts w:ascii="Times New Roman CYR" w:hAnsi="Times New Roman CYR" w:cs="Times New Roman CYR"/>
          <w:sz w:val="28"/>
          <w:szCs w:val="28"/>
        </w:rPr>
        <w:lastRenderedPageBreak/>
        <w:t xml:space="preserve">5.2. Предметом жалобы являются </w:t>
      </w:r>
      <w:r>
        <w:rPr>
          <w:sz w:val="28"/>
          <w:szCs w:val="28"/>
        </w:rPr>
        <w:t xml:space="preserve">решения и (или)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 их работников, при предоставлении муниципальной услуги, </w:t>
      </w:r>
      <w:r>
        <w:rPr>
          <w:rFonts w:ascii="Times New Roman CYR" w:hAnsi="Times New Roman CYR" w:cs="Times New Roman CYR"/>
          <w:sz w:val="28"/>
          <w:szCs w:val="28"/>
        </w:rPr>
        <w:t>в том числе:</w:t>
      </w:r>
    </w:p>
    <w:p w:rsidR="00AF7A9B" w:rsidRDefault="00AF7A9B" w:rsidP="00AF7A9B">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нарушение срока регистрации запроса заявителя о предоставлении муниципальной услуги, комплексного запроса о предоставлении двух и более государственных и (или) муниципальных услуг;</w:t>
      </w:r>
    </w:p>
    <w:p w:rsidR="00AF7A9B" w:rsidRDefault="00AF7A9B" w:rsidP="00AF7A9B">
      <w:pPr>
        <w:numPr>
          <w:ilvl w:val="0"/>
          <w:numId w:val="7"/>
        </w:numPr>
        <w:tabs>
          <w:tab w:val="clear" w:pos="720"/>
          <w:tab w:val="num" w:pos="1080"/>
        </w:tabs>
        <w:autoSpaceDE w:val="0"/>
        <w:autoSpaceDN w:val="0"/>
        <w:adjustRightInd w:val="0"/>
        <w:ind w:left="0" w:firstLine="540"/>
        <w:jc w:val="both"/>
        <w:rPr>
          <w:sz w:val="28"/>
          <w:szCs w:val="28"/>
        </w:rPr>
      </w:pPr>
      <w:r>
        <w:rPr>
          <w:rFonts w:ascii="Times New Roman CYR" w:hAnsi="Times New Roman CYR" w:cs="Times New Roman CYR"/>
          <w:sz w:val="28"/>
          <w:szCs w:val="28"/>
        </w:rPr>
        <w:t xml:space="preserve">нарушение срока предоставления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F7A9B" w:rsidRDefault="00AF7A9B" w:rsidP="00AF7A9B">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w:t>
      </w:r>
    </w:p>
    <w:p w:rsidR="00AF7A9B" w:rsidRDefault="00AF7A9B" w:rsidP="00AF7A9B">
      <w:pPr>
        <w:numPr>
          <w:ilvl w:val="0"/>
          <w:numId w:val="7"/>
        </w:numPr>
        <w:tabs>
          <w:tab w:val="clear" w:pos="720"/>
          <w:tab w:val="num" w:pos="1080"/>
        </w:tabs>
        <w:autoSpaceDE w:val="0"/>
        <w:autoSpaceDN w:val="0"/>
        <w:adjustRightInd w:val="0"/>
        <w:ind w:left="0"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 для предоставления муниципальной услуги, у заявителя;</w:t>
      </w:r>
    </w:p>
    <w:p w:rsidR="00AF7A9B" w:rsidRDefault="00AF7A9B" w:rsidP="00AF7A9B">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rFonts w:ascii="Times New Roman CYR" w:hAnsi="Times New Roman CYR" w:cs="Times New Roman CYR"/>
          <w:bCs/>
          <w:sz w:val="28"/>
          <w:szCs w:val="28"/>
        </w:rPr>
        <w:t>Калининского сельского</w:t>
      </w:r>
      <w:r w:rsidRPr="008F28D6">
        <w:rPr>
          <w:rFonts w:ascii="Times New Roman CYR" w:hAnsi="Times New Roman CYR" w:cs="Times New Roman CYR"/>
          <w:b/>
          <w:bCs/>
          <w:sz w:val="28"/>
          <w:szCs w:val="28"/>
        </w:rPr>
        <w:t xml:space="preserve"> </w:t>
      </w:r>
      <w:r>
        <w:rPr>
          <w:rFonts w:ascii="Times New Roman CYR" w:hAnsi="Times New Roman CYR" w:cs="Times New Roman CY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F7A9B" w:rsidRDefault="00AF7A9B" w:rsidP="00AF7A9B">
      <w:pPr>
        <w:numPr>
          <w:ilvl w:val="0"/>
          <w:numId w:val="7"/>
        </w:numPr>
        <w:tabs>
          <w:tab w:val="clear" w:pos="720"/>
          <w:tab w:val="num" w:pos="1080"/>
        </w:tabs>
        <w:autoSpaceDE w:val="0"/>
        <w:autoSpaceDN w:val="0"/>
        <w:adjustRightInd w:val="0"/>
        <w:ind w:left="0" w:firstLine="540"/>
        <w:jc w:val="both"/>
        <w:rPr>
          <w:b/>
          <w:bCs/>
          <w:sz w:val="28"/>
          <w:szCs w:val="28"/>
        </w:rPr>
      </w:pPr>
      <w:r>
        <w:rPr>
          <w:rFonts w:ascii="Times New Roman CYR" w:hAnsi="Times New Roman CYR" w:cs="Times New Roman CY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 органов местного самоуправления </w:t>
      </w:r>
      <w:r w:rsidRPr="008F28D6">
        <w:rPr>
          <w:bCs/>
          <w:sz w:val="28"/>
          <w:szCs w:val="28"/>
        </w:rPr>
        <w:t>Калининского сельского</w:t>
      </w:r>
      <w:r w:rsidRPr="008F28D6">
        <w:rPr>
          <w:b/>
          <w:bCs/>
          <w:sz w:val="28"/>
          <w:szCs w:val="28"/>
        </w:rPr>
        <w:t xml:space="preserve"> </w:t>
      </w:r>
      <w:r>
        <w:rPr>
          <w:rFonts w:ascii="Times New Roman CYR" w:hAnsi="Times New Roman CYR" w:cs="Times New Roman CYR"/>
          <w:sz w:val="28"/>
          <w:szCs w:val="28"/>
        </w:rPr>
        <w:t>поселения;</w:t>
      </w:r>
    </w:p>
    <w:p w:rsidR="00AF7A9B" w:rsidRDefault="00AF7A9B" w:rsidP="00AF7A9B">
      <w:pPr>
        <w:numPr>
          <w:ilvl w:val="0"/>
          <w:numId w:val="7"/>
        </w:numPr>
        <w:tabs>
          <w:tab w:val="clear" w:pos="720"/>
          <w:tab w:val="num" w:pos="1080"/>
        </w:tabs>
        <w:autoSpaceDE w:val="0"/>
        <w:autoSpaceDN w:val="0"/>
        <w:adjustRightInd w:val="0"/>
        <w:ind w:left="0" w:firstLine="540"/>
        <w:jc w:val="both"/>
        <w:rPr>
          <w:sz w:val="28"/>
          <w:szCs w:val="28"/>
        </w:rPr>
      </w:pPr>
      <w:proofErr w:type="gramStart"/>
      <w:r>
        <w:rPr>
          <w:rFonts w:ascii="Times New Roman CYR" w:hAnsi="Times New Roman CYR" w:cs="Times New Roman CYR"/>
          <w:sz w:val="28"/>
          <w:szCs w:val="28"/>
        </w:rPr>
        <w:t xml:space="preserve">отказ </w:t>
      </w:r>
      <w:r>
        <w:rPr>
          <w:sz w:val="28"/>
          <w:szCs w:val="28"/>
        </w:rPr>
        <w:t xml:space="preserve">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работников МАУ «МФЦ», а также организаций, осуществляющих функции по предоставлению муниципальных услуг, или их </w:t>
      </w:r>
      <w:r>
        <w:rPr>
          <w:sz w:val="28"/>
          <w:szCs w:val="28"/>
        </w:rPr>
        <w:lastRenderedPageBreak/>
        <w:t>работников</w:t>
      </w:r>
      <w:r>
        <w:rPr>
          <w:rFonts w:ascii="Times New Roman CYR" w:hAnsi="Times New Roman CYR" w:cs="Times New Roman CYR"/>
          <w:sz w:val="28"/>
          <w:szCs w:val="28"/>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bCs/>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F7A9B" w:rsidRDefault="00AF7A9B" w:rsidP="00AF7A9B">
      <w:pPr>
        <w:numPr>
          <w:ilvl w:val="0"/>
          <w:numId w:val="7"/>
        </w:numPr>
        <w:tabs>
          <w:tab w:val="clear" w:pos="720"/>
          <w:tab w:val="num" w:pos="1080"/>
        </w:tabs>
        <w:autoSpaceDE w:val="0"/>
        <w:autoSpaceDN w:val="0"/>
        <w:adjustRightInd w:val="0"/>
        <w:ind w:left="0" w:firstLine="540"/>
        <w:jc w:val="both"/>
        <w:rPr>
          <w:sz w:val="28"/>
          <w:szCs w:val="28"/>
        </w:rPr>
      </w:pPr>
      <w:r>
        <w:rPr>
          <w:sz w:val="28"/>
          <w:szCs w:val="28"/>
        </w:rPr>
        <w:t>нарушение срока или порядка выдачи документов по результатам предоставления муниципальной услуги;</w:t>
      </w:r>
    </w:p>
    <w:p w:rsidR="00AF7A9B" w:rsidRDefault="00AF7A9B" w:rsidP="00AF7A9B">
      <w:pPr>
        <w:numPr>
          <w:ilvl w:val="0"/>
          <w:numId w:val="7"/>
        </w:numPr>
        <w:tabs>
          <w:tab w:val="clear" w:pos="720"/>
          <w:tab w:val="num" w:pos="1080"/>
        </w:tabs>
        <w:autoSpaceDE w:val="0"/>
        <w:autoSpaceDN w:val="0"/>
        <w:adjustRightInd w:val="0"/>
        <w:ind w:left="0" w:firstLine="540"/>
        <w:jc w:val="both"/>
        <w:rPr>
          <w:sz w:val="28"/>
          <w:szCs w:val="28"/>
        </w:rPr>
      </w:pPr>
      <w:proofErr w:type="gramStart"/>
      <w:r>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r>
        <w:rPr>
          <w:rFonts w:ascii="Times New Roman CYR" w:hAnsi="Times New Roman CYR" w:cs="Times New Roman CYR"/>
          <w:sz w:val="28"/>
          <w:szCs w:val="28"/>
        </w:rPr>
        <w:t xml:space="preserve">органов местного самоуправления </w:t>
      </w:r>
      <w:r w:rsidRPr="008F28D6">
        <w:rPr>
          <w:bCs/>
          <w:sz w:val="28"/>
          <w:szCs w:val="28"/>
        </w:rPr>
        <w:t>Калининского сельского</w:t>
      </w:r>
      <w:r w:rsidRPr="008F28D6">
        <w:rPr>
          <w:b/>
          <w:bCs/>
          <w:sz w:val="28"/>
          <w:szCs w:val="28"/>
        </w:rPr>
        <w:t xml:space="preserve"> </w:t>
      </w:r>
      <w:r>
        <w:rPr>
          <w:sz w:val="28"/>
          <w:szCs w:val="28"/>
        </w:rPr>
        <w:t>поселения.</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МАУ «МФЦ», работника МАУ «МФЦ» возможно в случае, если на МАУ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BD480A">
          <w:rPr>
            <w:rStyle w:val="a4"/>
            <w:sz w:val="28"/>
            <w:szCs w:val="28"/>
          </w:rPr>
          <w:t>частью 1.3 статьи 16</w:t>
        </w:r>
      </w:hyperlink>
      <w:r>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F7A9B" w:rsidRDefault="00AF7A9B" w:rsidP="00AF7A9B">
      <w:pPr>
        <w:pStyle w:val="11"/>
        <w:autoSpaceDE w:val="0"/>
        <w:autoSpaceDN w:val="0"/>
        <w:adjustRightInd w:val="0"/>
        <w:ind w:left="0" w:firstLine="540"/>
        <w:jc w:val="both"/>
        <w:rPr>
          <w:sz w:val="28"/>
          <w:szCs w:val="28"/>
        </w:rPr>
      </w:pPr>
      <w:r>
        <w:rPr>
          <w:sz w:val="28"/>
          <w:szCs w:val="28"/>
        </w:rPr>
        <w:t xml:space="preserve">5.3. Жалобы на решения и действия (бездействие) Администрации Цимлянского городского поселения, должностных лиц и муниципальных служащих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подаются в Администрацию </w:t>
      </w:r>
      <w:r w:rsidRPr="008F28D6">
        <w:rPr>
          <w:bCs/>
          <w:sz w:val="28"/>
          <w:szCs w:val="28"/>
        </w:rPr>
        <w:t>Калининского сельского</w:t>
      </w:r>
      <w:r w:rsidRPr="008F28D6">
        <w:rPr>
          <w:b/>
          <w:bCs/>
          <w:sz w:val="28"/>
          <w:szCs w:val="28"/>
        </w:rPr>
        <w:t xml:space="preserve"> </w:t>
      </w:r>
      <w:r>
        <w:rPr>
          <w:sz w:val="28"/>
          <w:szCs w:val="28"/>
        </w:rPr>
        <w:t>поселения в письменной форме на бумажном носителе либо в электронной форме и рассматриваются непосредственно Главой Администрации.</w:t>
      </w:r>
    </w:p>
    <w:p w:rsidR="00AF7A9B" w:rsidRDefault="00AF7A9B" w:rsidP="00AF7A9B">
      <w:pPr>
        <w:pStyle w:val="11"/>
        <w:autoSpaceDE w:val="0"/>
        <w:autoSpaceDN w:val="0"/>
        <w:adjustRightInd w:val="0"/>
        <w:ind w:left="0" w:firstLine="540"/>
        <w:jc w:val="both"/>
        <w:rPr>
          <w:sz w:val="28"/>
          <w:szCs w:val="28"/>
        </w:rPr>
      </w:pPr>
      <w:proofErr w:type="gramStart"/>
      <w:r>
        <w:rPr>
          <w:sz w:val="28"/>
          <w:szCs w:val="28"/>
        </w:rPr>
        <w:t xml:space="preserve">Жалоба на решения и действия (бездействие)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должностного лица или муниципального служащего Администрации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Главы Администрации,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w:t>
      </w:r>
      <w:proofErr w:type="gramEnd"/>
      <w:r>
        <w:rPr>
          <w:sz w:val="28"/>
          <w:szCs w:val="28"/>
        </w:rPr>
        <w:t xml:space="preserve"> услуг Ростовской области», а также может быть </w:t>
      </w:r>
      <w:proofErr w:type="gramStart"/>
      <w:r>
        <w:rPr>
          <w:sz w:val="28"/>
          <w:szCs w:val="28"/>
        </w:rPr>
        <w:t>принята</w:t>
      </w:r>
      <w:proofErr w:type="gramEnd"/>
      <w:r>
        <w:rPr>
          <w:sz w:val="28"/>
          <w:szCs w:val="28"/>
        </w:rPr>
        <w:t xml:space="preserve"> при личном приеме заявителя. </w:t>
      </w:r>
    </w:p>
    <w:p w:rsidR="00AF7A9B" w:rsidRDefault="00AF7A9B" w:rsidP="00AF7A9B">
      <w:pPr>
        <w:pStyle w:val="11"/>
        <w:autoSpaceDE w:val="0"/>
        <w:autoSpaceDN w:val="0"/>
        <w:adjustRightInd w:val="0"/>
        <w:ind w:left="0" w:firstLine="540"/>
        <w:jc w:val="both"/>
        <w:rPr>
          <w:sz w:val="28"/>
          <w:szCs w:val="28"/>
        </w:rPr>
      </w:pPr>
      <w:r>
        <w:rPr>
          <w:sz w:val="28"/>
          <w:szCs w:val="28"/>
        </w:rPr>
        <w:t xml:space="preserve">5.4. Жалобы на решения и действия (бездействие) работника МАУ «МФЦ» подаются в письменной форме на бумажном носителе либо в электронной форме руководителю МАУ «МФЦ». </w:t>
      </w:r>
    </w:p>
    <w:p w:rsidR="00AF7A9B" w:rsidRDefault="00AF7A9B" w:rsidP="00AF7A9B">
      <w:pPr>
        <w:pStyle w:val="11"/>
        <w:autoSpaceDE w:val="0"/>
        <w:autoSpaceDN w:val="0"/>
        <w:adjustRightInd w:val="0"/>
        <w:ind w:left="0" w:firstLine="540"/>
        <w:jc w:val="both"/>
        <w:rPr>
          <w:sz w:val="28"/>
          <w:szCs w:val="28"/>
        </w:rPr>
      </w:pPr>
      <w:r>
        <w:rPr>
          <w:sz w:val="28"/>
          <w:szCs w:val="28"/>
        </w:rPr>
        <w:t xml:space="preserve">Жалобы на решения и действия (бездействие) МАУ «МФЦ» подаются в письменной форме на бумажном носителе либо в электронной форме в Администрацию Цимлянского района, являющуюся учредителем МАУ «МФЦ» </w:t>
      </w:r>
      <w:r>
        <w:rPr>
          <w:sz w:val="28"/>
          <w:szCs w:val="28"/>
        </w:rPr>
        <w:lastRenderedPageBreak/>
        <w:t>(далее – учредитель МАУ «МФЦ») или должностному лицу, уполномоченному нормативным правовым актом Ростовской области.</w:t>
      </w:r>
    </w:p>
    <w:p w:rsidR="00AF7A9B" w:rsidRDefault="00AF7A9B" w:rsidP="00AF7A9B">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МАУ «МФЦ», работника МАУ «МФЦ» может быть направлена по почте, с использованием информационно-телекоммуникационной сети «Интернет», официального сайта МАУ «МФЦ»,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 личном приеме заявителя.</w:t>
      </w:r>
      <w:proofErr w:type="gramEnd"/>
    </w:p>
    <w:p w:rsidR="00AF7A9B" w:rsidRDefault="00AF7A9B" w:rsidP="00AF7A9B">
      <w:pPr>
        <w:pStyle w:val="11"/>
        <w:autoSpaceDE w:val="0"/>
        <w:autoSpaceDN w:val="0"/>
        <w:adjustRightInd w:val="0"/>
        <w:ind w:left="0" w:firstLine="540"/>
        <w:jc w:val="both"/>
        <w:rPr>
          <w:sz w:val="28"/>
          <w:szCs w:val="28"/>
        </w:rPr>
      </w:pPr>
      <w:r>
        <w:rPr>
          <w:sz w:val="28"/>
          <w:szCs w:val="28"/>
        </w:rPr>
        <w:t>5.5. Жалобы на решения и действия (бездействие) работников организаций, осуществляющих функции по предоставлению муниципальных услуг, подаются в письменной форме на бумажном носителе либо в электронной форме руководителям этих организаций.</w:t>
      </w:r>
    </w:p>
    <w:p w:rsidR="00AF7A9B" w:rsidRDefault="00AF7A9B" w:rsidP="00AF7A9B">
      <w:pPr>
        <w:pStyle w:val="11"/>
        <w:autoSpaceDE w:val="0"/>
        <w:autoSpaceDN w:val="0"/>
        <w:adjustRightInd w:val="0"/>
        <w:ind w:left="0" w:firstLine="540"/>
        <w:jc w:val="both"/>
        <w:rPr>
          <w:sz w:val="28"/>
          <w:szCs w:val="28"/>
        </w:rPr>
      </w:pPr>
      <w:proofErr w:type="gramStart"/>
      <w:r>
        <w:rPr>
          <w:sz w:val="28"/>
          <w:szCs w:val="28"/>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Ростовской области «Портал государственных и муниципальных услуг Ростовской области», а также может быть принята при</w:t>
      </w:r>
      <w:proofErr w:type="gramEnd"/>
      <w:r>
        <w:rPr>
          <w:sz w:val="28"/>
          <w:szCs w:val="28"/>
        </w:rPr>
        <w:t xml:space="preserve"> личном </w:t>
      </w:r>
      <w:proofErr w:type="gramStart"/>
      <w:r>
        <w:rPr>
          <w:sz w:val="28"/>
          <w:szCs w:val="28"/>
        </w:rPr>
        <w:t>приеме</w:t>
      </w:r>
      <w:proofErr w:type="gramEnd"/>
      <w:r>
        <w:rPr>
          <w:sz w:val="28"/>
          <w:szCs w:val="28"/>
        </w:rPr>
        <w:t xml:space="preserve"> заявителя. </w:t>
      </w:r>
    </w:p>
    <w:p w:rsidR="00AF7A9B" w:rsidRDefault="00AF7A9B" w:rsidP="00AF7A9B">
      <w:pPr>
        <w:pStyle w:val="11"/>
        <w:autoSpaceDE w:val="0"/>
        <w:autoSpaceDN w:val="0"/>
        <w:adjustRightInd w:val="0"/>
        <w:ind w:left="0" w:firstLine="540"/>
        <w:jc w:val="both"/>
        <w:rPr>
          <w:sz w:val="28"/>
          <w:szCs w:val="28"/>
        </w:rPr>
      </w:pPr>
      <w:r>
        <w:rPr>
          <w:sz w:val="28"/>
          <w:szCs w:val="28"/>
        </w:rPr>
        <w:t>5.6. Порядок подачи и рассмотрения жалоб на решения и действия (бездействие) организаций, осуществляющих функции по предоставлению муниципальных услуг, и их работников, а также жалоб на решения и действия (бездействие) МАУ «МФЦ» и его работников устанавливается Правительством Российской Федерации.</w:t>
      </w:r>
    </w:p>
    <w:p w:rsidR="00AF7A9B" w:rsidRDefault="00AF7A9B" w:rsidP="00AF7A9B">
      <w:pPr>
        <w:pStyle w:val="11"/>
        <w:autoSpaceDE w:val="0"/>
        <w:autoSpaceDN w:val="0"/>
        <w:adjustRightInd w:val="0"/>
        <w:ind w:left="0" w:firstLine="540"/>
        <w:jc w:val="both"/>
        <w:rPr>
          <w:sz w:val="28"/>
          <w:szCs w:val="28"/>
        </w:rPr>
      </w:pPr>
      <w:r>
        <w:rPr>
          <w:sz w:val="28"/>
          <w:szCs w:val="28"/>
        </w:rPr>
        <w:t>5.7. Жалоба должна содержать:</w:t>
      </w:r>
    </w:p>
    <w:p w:rsidR="00AF7A9B" w:rsidRDefault="00AF7A9B" w:rsidP="00AF7A9B">
      <w:pPr>
        <w:autoSpaceDE w:val="0"/>
        <w:autoSpaceDN w:val="0"/>
        <w:adjustRightInd w:val="0"/>
        <w:ind w:firstLine="540"/>
        <w:jc w:val="both"/>
        <w:rPr>
          <w:sz w:val="28"/>
          <w:szCs w:val="28"/>
        </w:rPr>
      </w:pPr>
      <w:proofErr w:type="gramStart"/>
      <w:r>
        <w:rPr>
          <w:sz w:val="28"/>
          <w:szCs w:val="28"/>
        </w:rPr>
        <w:t>1) наименование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AF7A9B" w:rsidRDefault="00AF7A9B" w:rsidP="00AF7A9B">
      <w:pPr>
        <w:autoSpaceDE w:val="0"/>
        <w:autoSpaceDN w:val="0"/>
        <w:adjustRightInd w:val="0"/>
        <w:ind w:firstLine="540"/>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7A9B" w:rsidRDefault="00AF7A9B" w:rsidP="00AF7A9B">
      <w:pPr>
        <w:autoSpaceDE w:val="0"/>
        <w:autoSpaceDN w:val="0"/>
        <w:adjustRightInd w:val="0"/>
        <w:ind w:firstLine="540"/>
        <w:jc w:val="both"/>
        <w:rPr>
          <w:sz w:val="28"/>
          <w:szCs w:val="28"/>
        </w:rPr>
      </w:pPr>
      <w:r>
        <w:rPr>
          <w:sz w:val="28"/>
          <w:szCs w:val="28"/>
        </w:rP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AF7A9B" w:rsidRDefault="00AF7A9B" w:rsidP="00AF7A9B">
      <w:pPr>
        <w:autoSpaceDE w:val="0"/>
        <w:autoSpaceDN w:val="0"/>
        <w:adjustRightInd w:val="0"/>
        <w:ind w:firstLine="540"/>
        <w:jc w:val="both"/>
        <w:rPr>
          <w:sz w:val="28"/>
          <w:szCs w:val="28"/>
        </w:rPr>
      </w:pPr>
      <w:r>
        <w:rPr>
          <w:sz w:val="28"/>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AF7A9B" w:rsidRDefault="00AF7A9B" w:rsidP="00AF7A9B">
      <w:pPr>
        <w:autoSpaceDE w:val="0"/>
        <w:autoSpaceDN w:val="0"/>
        <w:adjustRightInd w:val="0"/>
        <w:ind w:firstLine="540"/>
        <w:jc w:val="both"/>
        <w:outlineLvl w:val="0"/>
        <w:rPr>
          <w:sz w:val="28"/>
          <w:szCs w:val="28"/>
        </w:rPr>
      </w:pPr>
      <w:r>
        <w:rPr>
          <w:sz w:val="28"/>
          <w:szCs w:val="28"/>
        </w:rPr>
        <w:t xml:space="preserve">5.8. В случае если жалоба подается через представителя заявителя, к жалобе прилагается копия документа, подтверждающего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AF7A9B" w:rsidRDefault="00AF7A9B" w:rsidP="00AF7A9B">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 xml:space="preserve">оформленная в соответствии с </w:t>
      </w:r>
      <w:hyperlink r:id="rId11" w:history="1">
        <w:r w:rsidRPr="00BD480A">
          <w:rPr>
            <w:rStyle w:val="a4"/>
            <w:sz w:val="28"/>
            <w:szCs w:val="28"/>
          </w:rPr>
          <w:t>законодательством</w:t>
        </w:r>
      </w:hyperlink>
      <w:r>
        <w:rPr>
          <w:sz w:val="28"/>
          <w:szCs w:val="28"/>
        </w:rPr>
        <w:t xml:space="preserve"> Российской Федерации доверенность (для физических лиц);</w:t>
      </w:r>
    </w:p>
    <w:p w:rsidR="00AF7A9B" w:rsidRDefault="00AF7A9B" w:rsidP="00AF7A9B">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7A9B" w:rsidRDefault="00AF7A9B" w:rsidP="00AF7A9B">
      <w:pPr>
        <w:numPr>
          <w:ilvl w:val="0"/>
          <w:numId w:val="8"/>
        </w:numPr>
        <w:tabs>
          <w:tab w:val="clear" w:pos="720"/>
          <w:tab w:val="num" w:pos="1080"/>
        </w:tabs>
        <w:autoSpaceDE w:val="0"/>
        <w:autoSpaceDN w:val="0"/>
        <w:adjustRightInd w:val="0"/>
        <w:ind w:left="0" w:firstLine="540"/>
        <w:jc w:val="both"/>
        <w:outlineLvl w:val="0"/>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7A9B" w:rsidRDefault="00AF7A9B" w:rsidP="00AF7A9B">
      <w:pPr>
        <w:autoSpaceDE w:val="0"/>
        <w:autoSpaceDN w:val="0"/>
        <w:adjustRightInd w:val="0"/>
        <w:ind w:firstLine="540"/>
        <w:jc w:val="both"/>
        <w:outlineLvl w:val="0"/>
        <w:rPr>
          <w:sz w:val="28"/>
          <w:szCs w:val="28"/>
        </w:rPr>
      </w:pPr>
      <w:r>
        <w:rPr>
          <w:sz w:val="28"/>
          <w:szCs w:val="28"/>
        </w:rPr>
        <w:t>5.9.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F7A9B" w:rsidRDefault="00AF7A9B" w:rsidP="00AF7A9B">
      <w:pPr>
        <w:autoSpaceDE w:val="0"/>
        <w:autoSpaceDN w:val="0"/>
        <w:adjustRightInd w:val="0"/>
        <w:ind w:firstLine="540"/>
        <w:jc w:val="both"/>
        <w:outlineLvl w:val="0"/>
        <w:rPr>
          <w:sz w:val="28"/>
          <w:szCs w:val="28"/>
        </w:rPr>
      </w:pPr>
      <w:r>
        <w:rPr>
          <w:sz w:val="28"/>
          <w:szCs w:val="28"/>
        </w:rPr>
        <w:t xml:space="preserve">5.10. </w:t>
      </w:r>
      <w:proofErr w:type="gramStart"/>
      <w:r>
        <w:rPr>
          <w:sz w:val="28"/>
          <w:szCs w:val="28"/>
        </w:rPr>
        <w:t xml:space="preserve">Жалоба, поступившая в Администрацию </w:t>
      </w:r>
      <w:r w:rsidRPr="008F28D6">
        <w:rPr>
          <w:bCs/>
          <w:sz w:val="28"/>
          <w:szCs w:val="28"/>
        </w:rPr>
        <w:t>Калининского сельского</w:t>
      </w:r>
      <w:r w:rsidRPr="008F28D6">
        <w:rPr>
          <w:b/>
          <w:bCs/>
          <w:sz w:val="28"/>
          <w:szCs w:val="28"/>
        </w:rPr>
        <w:t xml:space="preserve"> </w:t>
      </w:r>
      <w:r>
        <w:rPr>
          <w:sz w:val="28"/>
          <w:szCs w:val="28"/>
        </w:rPr>
        <w:t xml:space="preserve">поселения, МАУ «МФЦ», учредителю МАУ «МФЦ», в организации, осуществляющие функции по предоставлению муниципальных услуг, подлежит рассмотрению в течение пятнадцати рабочих дней со дня ее регистрации, а в случае обжалования отказа Администрации </w:t>
      </w:r>
      <w:r w:rsidRPr="008F28D6">
        <w:rPr>
          <w:bCs/>
          <w:sz w:val="28"/>
          <w:szCs w:val="28"/>
        </w:rPr>
        <w:t>Калининского сельского</w:t>
      </w:r>
      <w:r w:rsidRPr="008F28D6">
        <w:rPr>
          <w:b/>
          <w:bCs/>
          <w:sz w:val="28"/>
          <w:szCs w:val="28"/>
        </w:rPr>
        <w:t xml:space="preserve"> </w:t>
      </w:r>
      <w:r>
        <w:rPr>
          <w:sz w:val="28"/>
          <w:szCs w:val="28"/>
        </w:rPr>
        <w:t>поселения, МАУ «МФЦ», организаций, осуществляющих функции по предоставлению муниципальных услуг, в приеме документов у заявителя либо в исправлении допущенных опечаток и</w:t>
      </w:r>
      <w:proofErr w:type="gramEnd"/>
      <w:r>
        <w:rPr>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AF7A9B" w:rsidRDefault="00AF7A9B" w:rsidP="00AF7A9B">
      <w:pPr>
        <w:autoSpaceDE w:val="0"/>
        <w:autoSpaceDN w:val="0"/>
        <w:adjustRightInd w:val="0"/>
        <w:ind w:firstLine="540"/>
        <w:jc w:val="both"/>
        <w:outlineLvl w:val="0"/>
        <w:rPr>
          <w:sz w:val="28"/>
          <w:szCs w:val="28"/>
        </w:rPr>
      </w:pPr>
      <w:r>
        <w:rPr>
          <w:sz w:val="28"/>
          <w:szCs w:val="28"/>
        </w:rPr>
        <w:t>5.11. Основания для приостановления рассмотрения жалобы отсутствуют.</w:t>
      </w:r>
    </w:p>
    <w:p w:rsidR="00AF7A9B" w:rsidRDefault="00AF7A9B" w:rsidP="00AF7A9B">
      <w:pPr>
        <w:autoSpaceDE w:val="0"/>
        <w:autoSpaceDN w:val="0"/>
        <w:adjustRightInd w:val="0"/>
        <w:ind w:firstLine="540"/>
        <w:jc w:val="both"/>
        <w:outlineLvl w:val="0"/>
        <w:rPr>
          <w:sz w:val="28"/>
          <w:szCs w:val="28"/>
        </w:rPr>
      </w:pPr>
      <w:r>
        <w:rPr>
          <w:sz w:val="28"/>
          <w:szCs w:val="28"/>
        </w:rPr>
        <w:t>5.12. По результатам рассмотрения жалобы принимается одно из следующих решений:</w:t>
      </w:r>
    </w:p>
    <w:p w:rsidR="00AF7A9B" w:rsidRDefault="00AF7A9B" w:rsidP="00AF7A9B">
      <w:pPr>
        <w:autoSpaceDE w:val="0"/>
        <w:autoSpaceDN w:val="0"/>
        <w:adjustRightInd w:val="0"/>
        <w:ind w:firstLine="540"/>
        <w:jc w:val="both"/>
        <w:outlineLvl w:val="0"/>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w:t>
      </w:r>
      <w:r>
        <w:rPr>
          <w:sz w:val="28"/>
          <w:szCs w:val="28"/>
        </w:rPr>
        <w:lastRenderedPageBreak/>
        <w:t xml:space="preserve">муниципальными правовыми актами </w:t>
      </w:r>
      <w:r>
        <w:rPr>
          <w:rFonts w:ascii="Times New Roman CYR" w:hAnsi="Times New Roman CYR" w:cs="Times New Roman CYR"/>
          <w:sz w:val="28"/>
          <w:szCs w:val="28"/>
        </w:rPr>
        <w:t xml:space="preserve">органов местного самоуправления </w:t>
      </w:r>
      <w:r>
        <w:rPr>
          <w:sz w:val="28"/>
          <w:szCs w:val="28"/>
        </w:rPr>
        <w:t>Калининского сельского поселения;</w:t>
      </w:r>
      <w:proofErr w:type="gramEnd"/>
    </w:p>
    <w:p w:rsidR="00AF7A9B" w:rsidRDefault="00AF7A9B" w:rsidP="00AF7A9B">
      <w:pPr>
        <w:autoSpaceDE w:val="0"/>
        <w:autoSpaceDN w:val="0"/>
        <w:adjustRightInd w:val="0"/>
        <w:ind w:firstLine="540"/>
        <w:jc w:val="both"/>
        <w:outlineLvl w:val="0"/>
        <w:rPr>
          <w:sz w:val="28"/>
          <w:szCs w:val="28"/>
        </w:rPr>
      </w:pPr>
      <w:r>
        <w:rPr>
          <w:sz w:val="28"/>
          <w:szCs w:val="28"/>
        </w:rPr>
        <w:t>2) в удовлетворении жалобы отказывается.</w:t>
      </w:r>
    </w:p>
    <w:p w:rsidR="00AF7A9B" w:rsidRDefault="00AF7A9B" w:rsidP="00AF7A9B">
      <w:pPr>
        <w:autoSpaceDE w:val="0"/>
        <w:autoSpaceDN w:val="0"/>
        <w:adjustRightInd w:val="0"/>
        <w:ind w:firstLine="540"/>
        <w:jc w:val="both"/>
        <w:outlineLvl w:val="0"/>
        <w:rPr>
          <w:sz w:val="28"/>
          <w:szCs w:val="28"/>
        </w:rPr>
      </w:pPr>
      <w:r>
        <w:rPr>
          <w:sz w:val="28"/>
          <w:szCs w:val="28"/>
        </w:rPr>
        <w:t>5.13. Не позднее дня, следующего за днем принятия решения, указанного в пункте 5.13.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7A9B" w:rsidRDefault="00AF7A9B" w:rsidP="00AF7A9B">
      <w:pPr>
        <w:autoSpaceDE w:val="0"/>
        <w:autoSpaceDN w:val="0"/>
        <w:adjustRightInd w:val="0"/>
        <w:ind w:firstLine="540"/>
        <w:jc w:val="both"/>
        <w:outlineLvl w:val="0"/>
        <w:rPr>
          <w:sz w:val="28"/>
          <w:szCs w:val="28"/>
        </w:rPr>
      </w:pPr>
      <w:r>
        <w:rPr>
          <w:sz w:val="28"/>
          <w:szCs w:val="28"/>
        </w:rPr>
        <w:t>5.14. Заявитель вправе обжаловать решение по жалобе в соответствии с законодательством Российской Федерации.</w:t>
      </w:r>
    </w:p>
    <w:p w:rsidR="00AF7A9B" w:rsidRDefault="00AF7A9B" w:rsidP="00AF7A9B">
      <w:pPr>
        <w:autoSpaceDE w:val="0"/>
        <w:autoSpaceDN w:val="0"/>
        <w:adjustRightInd w:val="0"/>
        <w:ind w:firstLine="540"/>
        <w:jc w:val="both"/>
        <w:outlineLvl w:val="0"/>
        <w:rPr>
          <w:sz w:val="28"/>
          <w:szCs w:val="28"/>
        </w:rPr>
      </w:pPr>
      <w:r>
        <w:rPr>
          <w:sz w:val="28"/>
          <w:szCs w:val="28"/>
        </w:rPr>
        <w:t xml:space="preserve">5.15. 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рассматривающее жалобу, незамедлительно направляет имеющиеся материалы в органы прокуратуры.».</w:t>
      </w:r>
    </w:p>
    <w:p w:rsidR="00AF7A9B" w:rsidRDefault="00AF7A9B" w:rsidP="00AF7A9B">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2.Опубликовать настоящее постановление на официальном сайте Администрации Цимлянского района в разделе «Поселения»  в сети «Интернет».</w:t>
      </w:r>
    </w:p>
    <w:p w:rsidR="00AF7A9B" w:rsidRDefault="00AF7A9B" w:rsidP="00AF7A9B">
      <w:pPr>
        <w:pStyle w:val="ad"/>
        <w:tabs>
          <w:tab w:val="left" w:pos="900"/>
          <w:tab w:val="left" w:pos="1080"/>
        </w:tabs>
        <w:jc w:val="both"/>
        <w:rPr>
          <w:rFonts w:ascii="Times New Roman" w:hAnsi="Times New Roman"/>
          <w:color w:val="auto"/>
          <w:sz w:val="28"/>
          <w:szCs w:val="28"/>
        </w:rPr>
      </w:pPr>
      <w:r>
        <w:rPr>
          <w:rFonts w:ascii="Times New Roman" w:hAnsi="Times New Roman"/>
          <w:color w:val="auto"/>
          <w:sz w:val="28"/>
          <w:szCs w:val="28"/>
        </w:rPr>
        <w:t xml:space="preserve">        3.Контроль над выполнением постановления оставляю за собой.</w:t>
      </w:r>
    </w:p>
    <w:p w:rsidR="00AF7A9B" w:rsidRDefault="00AF7A9B" w:rsidP="00AF7A9B">
      <w:pPr>
        <w:pStyle w:val="ad"/>
        <w:tabs>
          <w:tab w:val="left" w:pos="900"/>
          <w:tab w:val="left" w:pos="9354"/>
        </w:tabs>
        <w:jc w:val="both"/>
        <w:rPr>
          <w:rFonts w:ascii="Times New Roman" w:hAnsi="Times New Roman"/>
          <w:color w:val="auto"/>
          <w:sz w:val="28"/>
          <w:szCs w:val="28"/>
        </w:rPr>
      </w:pPr>
    </w:p>
    <w:p w:rsidR="00AF7A9B" w:rsidRDefault="00AF7A9B" w:rsidP="00AF7A9B">
      <w:pPr>
        <w:pStyle w:val="ad"/>
        <w:jc w:val="both"/>
        <w:rPr>
          <w:rFonts w:ascii="Times New Roman" w:hAnsi="Times New Roman"/>
          <w:color w:val="auto"/>
          <w:sz w:val="28"/>
          <w:szCs w:val="28"/>
        </w:rPr>
      </w:pPr>
    </w:p>
    <w:p w:rsidR="00AF7A9B" w:rsidRDefault="00AF7A9B" w:rsidP="00AF7A9B">
      <w:pPr>
        <w:pStyle w:val="ad"/>
        <w:jc w:val="both"/>
        <w:rPr>
          <w:rFonts w:ascii="Times New Roman" w:hAnsi="Times New Roman"/>
          <w:color w:val="auto"/>
          <w:sz w:val="28"/>
          <w:szCs w:val="28"/>
        </w:rPr>
      </w:pPr>
    </w:p>
    <w:p w:rsidR="00AF7A9B" w:rsidRDefault="00AF7A9B" w:rsidP="00AF7A9B">
      <w:pPr>
        <w:pStyle w:val="ad"/>
        <w:jc w:val="both"/>
        <w:rPr>
          <w:rFonts w:ascii="Times New Roman" w:hAnsi="Times New Roman"/>
          <w:color w:val="auto"/>
          <w:sz w:val="28"/>
          <w:szCs w:val="28"/>
        </w:rPr>
      </w:pPr>
      <w:r>
        <w:rPr>
          <w:rFonts w:ascii="Times New Roman" w:hAnsi="Times New Roman"/>
          <w:color w:val="auto"/>
          <w:sz w:val="28"/>
          <w:szCs w:val="28"/>
        </w:rPr>
        <w:t xml:space="preserve">Глава Администрации </w:t>
      </w:r>
    </w:p>
    <w:p w:rsidR="00AF7A9B" w:rsidRDefault="00AF7A9B" w:rsidP="00AF7A9B">
      <w:pPr>
        <w:pStyle w:val="ad"/>
        <w:jc w:val="both"/>
        <w:rPr>
          <w:rFonts w:ascii="Times New Roman" w:hAnsi="Times New Roman"/>
          <w:color w:val="auto"/>
          <w:sz w:val="28"/>
          <w:szCs w:val="28"/>
        </w:rPr>
      </w:pPr>
      <w:r w:rsidRPr="008F28D6">
        <w:rPr>
          <w:rFonts w:ascii="Times New Roman" w:hAnsi="Times New Roman"/>
          <w:bCs/>
          <w:color w:val="auto"/>
          <w:sz w:val="28"/>
          <w:szCs w:val="28"/>
        </w:rPr>
        <w:t>Калининского сельского</w:t>
      </w:r>
      <w:r w:rsidRPr="008F28D6">
        <w:rPr>
          <w:rFonts w:ascii="Times New Roman" w:hAnsi="Times New Roman"/>
          <w:b/>
          <w:bCs/>
          <w:color w:val="auto"/>
          <w:sz w:val="28"/>
          <w:szCs w:val="28"/>
        </w:rPr>
        <w:t xml:space="preserve"> </w:t>
      </w:r>
      <w:r>
        <w:rPr>
          <w:rFonts w:ascii="Times New Roman" w:hAnsi="Times New Roman"/>
          <w:color w:val="auto"/>
          <w:sz w:val="28"/>
          <w:szCs w:val="28"/>
        </w:rPr>
        <w:t>поселения</w:t>
      </w:r>
      <w:r>
        <w:rPr>
          <w:rFonts w:ascii="Times New Roman" w:hAnsi="Times New Roman"/>
          <w:color w:val="auto"/>
          <w:sz w:val="28"/>
          <w:szCs w:val="28"/>
        </w:rPr>
        <w:tab/>
        <w:t xml:space="preserve">                                        А.Г. </w:t>
      </w:r>
      <w:proofErr w:type="spellStart"/>
      <w:r>
        <w:rPr>
          <w:rFonts w:ascii="Times New Roman" w:hAnsi="Times New Roman"/>
          <w:color w:val="auto"/>
          <w:sz w:val="28"/>
          <w:szCs w:val="28"/>
        </w:rPr>
        <w:t>Савушинский</w:t>
      </w:r>
      <w:proofErr w:type="spellEnd"/>
    </w:p>
    <w:p w:rsidR="00AF7A9B" w:rsidRPr="00D542F6" w:rsidRDefault="00AF7A9B" w:rsidP="00AF7A9B">
      <w:pPr>
        <w:widowControl w:val="0"/>
        <w:jc w:val="both"/>
        <w:rPr>
          <w:sz w:val="28"/>
          <w:szCs w:val="28"/>
        </w:rPr>
      </w:pPr>
    </w:p>
    <w:p w:rsidR="00260794" w:rsidRPr="00D542F6" w:rsidRDefault="00260794" w:rsidP="00260794">
      <w:pPr>
        <w:widowControl w:val="0"/>
        <w:autoSpaceDE w:val="0"/>
        <w:autoSpaceDN w:val="0"/>
        <w:adjustRightInd w:val="0"/>
        <w:ind w:firstLine="708"/>
        <w:outlineLvl w:val="0"/>
        <w:rPr>
          <w:sz w:val="28"/>
          <w:szCs w:val="28"/>
        </w:rPr>
      </w:pPr>
    </w:p>
    <w:p w:rsidR="001662C0" w:rsidRPr="00D542F6" w:rsidRDefault="001662C0" w:rsidP="00260794">
      <w:pPr>
        <w:widowControl w:val="0"/>
        <w:jc w:val="both"/>
        <w:rPr>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1662C0" w:rsidRPr="00D542F6" w:rsidRDefault="001662C0" w:rsidP="00EC7629">
      <w:pPr>
        <w:pStyle w:val="ConsPlusNormal"/>
        <w:widowControl w:val="0"/>
        <w:ind w:left="5760" w:firstLine="0"/>
        <w:jc w:val="right"/>
        <w:outlineLvl w:val="1"/>
        <w:rPr>
          <w:rFonts w:ascii="Times New Roman" w:hAnsi="Times New Roman" w:cs="Times New Roman"/>
          <w:sz w:val="28"/>
          <w:szCs w:val="28"/>
        </w:rPr>
      </w:pPr>
    </w:p>
    <w:p w:rsidR="00402FAA" w:rsidRDefault="00402FAA" w:rsidP="00260794">
      <w:pPr>
        <w:pStyle w:val="ConsPlusNormal"/>
        <w:widowControl w:val="0"/>
        <w:ind w:firstLine="0"/>
        <w:outlineLvl w:val="1"/>
        <w:rPr>
          <w:rFonts w:ascii="Times New Roman" w:hAnsi="Times New Roman" w:cs="Times New Roman"/>
          <w:sz w:val="28"/>
          <w:szCs w:val="28"/>
        </w:rPr>
      </w:pPr>
    </w:p>
    <w:p w:rsidR="00D31E95" w:rsidRPr="00BF67C8" w:rsidRDefault="00D31E95" w:rsidP="00BF67C8">
      <w:pPr>
        <w:tabs>
          <w:tab w:val="left" w:pos="3636"/>
        </w:tabs>
      </w:pPr>
    </w:p>
    <w:sectPr w:rsidR="00D31E95" w:rsidRPr="00BF67C8" w:rsidSect="006A5CC6">
      <w:headerReference w:type="even" r:id="rId12"/>
      <w:footerReference w:type="even" r:id="rId13"/>
      <w:footerReference w:type="default" r:id="rId14"/>
      <w:pgSz w:w="11906" w:h="16838"/>
      <w:pgMar w:top="737" w:right="851" w:bottom="794" w:left="96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235" w:rsidRDefault="00BA6235">
      <w:r>
        <w:separator/>
      </w:r>
    </w:p>
  </w:endnote>
  <w:endnote w:type="continuationSeparator" w:id="0">
    <w:p w:rsidR="00BA6235" w:rsidRDefault="00BA62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0B73F5" w:rsidP="00E03D66">
    <w:pPr>
      <w:pStyle w:val="a9"/>
      <w:framePr w:wrap="around" w:vAnchor="text" w:hAnchor="margin" w:xAlign="right"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rsidP="00FE372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320A4B" w:rsidP="00E03D66">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235" w:rsidRDefault="00BA6235">
      <w:r>
        <w:separator/>
      </w:r>
    </w:p>
  </w:footnote>
  <w:footnote w:type="continuationSeparator" w:id="0">
    <w:p w:rsidR="00BA6235" w:rsidRDefault="00BA6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A4B" w:rsidRDefault="000B73F5">
    <w:pPr>
      <w:pStyle w:val="a6"/>
      <w:framePr w:wrap="around" w:vAnchor="text" w:hAnchor="margin" w:xAlign="center" w:y="1"/>
      <w:rPr>
        <w:rStyle w:val="a7"/>
      </w:rPr>
    </w:pPr>
    <w:r>
      <w:rPr>
        <w:rStyle w:val="a7"/>
      </w:rPr>
      <w:fldChar w:fldCharType="begin"/>
    </w:r>
    <w:r w:rsidR="00320A4B">
      <w:rPr>
        <w:rStyle w:val="a7"/>
      </w:rPr>
      <w:instrText xml:space="preserve">PAGE  </w:instrText>
    </w:r>
    <w:r>
      <w:rPr>
        <w:rStyle w:val="a7"/>
      </w:rPr>
      <w:fldChar w:fldCharType="end"/>
    </w:r>
  </w:p>
  <w:p w:rsidR="00320A4B" w:rsidRDefault="00320A4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0CC"/>
    <w:multiLevelType w:val="hybridMultilevel"/>
    <w:tmpl w:val="D9BA718C"/>
    <w:lvl w:ilvl="0" w:tplc="02CEF03E">
      <w:start w:val="1"/>
      <w:numFmt w:val="bullet"/>
      <w:lvlText w:val=""/>
      <w:lvlJc w:val="left"/>
      <w:pPr>
        <w:tabs>
          <w:tab w:val="num" w:pos="1108"/>
        </w:tabs>
        <w:ind w:left="1108"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1">
    <w:nsid w:val="0D604C39"/>
    <w:multiLevelType w:val="hybridMultilevel"/>
    <w:tmpl w:val="0F00D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C90927"/>
    <w:multiLevelType w:val="multilevel"/>
    <w:tmpl w:val="2A1251FA"/>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color w:val="252525"/>
        <w:sz w:val="24"/>
      </w:rPr>
    </w:lvl>
    <w:lvl w:ilvl="2">
      <w:start w:val="1"/>
      <w:numFmt w:val="decimal"/>
      <w:isLgl/>
      <w:lvlText w:val="%1.%2.%3"/>
      <w:lvlJc w:val="left"/>
      <w:pPr>
        <w:ind w:left="1440" w:hanging="720"/>
      </w:pPr>
      <w:rPr>
        <w:rFonts w:hint="default"/>
        <w:color w:val="252525"/>
        <w:sz w:val="24"/>
      </w:rPr>
    </w:lvl>
    <w:lvl w:ilvl="3">
      <w:start w:val="1"/>
      <w:numFmt w:val="decimal"/>
      <w:isLgl/>
      <w:lvlText w:val="%1.%2.%3.%4"/>
      <w:lvlJc w:val="left"/>
      <w:pPr>
        <w:ind w:left="1440" w:hanging="720"/>
      </w:pPr>
      <w:rPr>
        <w:rFonts w:hint="default"/>
        <w:color w:val="252525"/>
        <w:sz w:val="24"/>
      </w:rPr>
    </w:lvl>
    <w:lvl w:ilvl="4">
      <w:start w:val="1"/>
      <w:numFmt w:val="decimal"/>
      <w:isLgl/>
      <w:lvlText w:val="%1.%2.%3.%4.%5"/>
      <w:lvlJc w:val="left"/>
      <w:pPr>
        <w:ind w:left="1800" w:hanging="1080"/>
      </w:pPr>
      <w:rPr>
        <w:rFonts w:hint="default"/>
        <w:color w:val="252525"/>
        <w:sz w:val="24"/>
      </w:rPr>
    </w:lvl>
    <w:lvl w:ilvl="5">
      <w:start w:val="1"/>
      <w:numFmt w:val="decimal"/>
      <w:isLgl/>
      <w:lvlText w:val="%1.%2.%3.%4.%5.%6"/>
      <w:lvlJc w:val="left"/>
      <w:pPr>
        <w:ind w:left="1800" w:hanging="1080"/>
      </w:pPr>
      <w:rPr>
        <w:rFonts w:hint="default"/>
        <w:color w:val="252525"/>
        <w:sz w:val="24"/>
      </w:rPr>
    </w:lvl>
    <w:lvl w:ilvl="6">
      <w:start w:val="1"/>
      <w:numFmt w:val="decimal"/>
      <w:isLgl/>
      <w:lvlText w:val="%1.%2.%3.%4.%5.%6.%7"/>
      <w:lvlJc w:val="left"/>
      <w:pPr>
        <w:ind w:left="2160" w:hanging="1440"/>
      </w:pPr>
      <w:rPr>
        <w:rFonts w:hint="default"/>
        <w:color w:val="252525"/>
        <w:sz w:val="24"/>
      </w:rPr>
    </w:lvl>
    <w:lvl w:ilvl="7">
      <w:start w:val="1"/>
      <w:numFmt w:val="decimal"/>
      <w:isLgl/>
      <w:lvlText w:val="%1.%2.%3.%4.%5.%6.%7.%8"/>
      <w:lvlJc w:val="left"/>
      <w:pPr>
        <w:ind w:left="2160" w:hanging="1440"/>
      </w:pPr>
      <w:rPr>
        <w:rFonts w:hint="default"/>
        <w:color w:val="252525"/>
        <w:sz w:val="24"/>
      </w:rPr>
    </w:lvl>
    <w:lvl w:ilvl="8">
      <w:start w:val="1"/>
      <w:numFmt w:val="decimal"/>
      <w:isLgl/>
      <w:lvlText w:val="%1.%2.%3.%4.%5.%6.%7.%8.%9"/>
      <w:lvlJc w:val="left"/>
      <w:pPr>
        <w:ind w:left="2520" w:hanging="1800"/>
      </w:pPr>
      <w:rPr>
        <w:rFonts w:hint="default"/>
        <w:color w:val="252525"/>
        <w:sz w:val="24"/>
      </w:rPr>
    </w:lvl>
  </w:abstractNum>
  <w:abstractNum w:abstractNumId="3">
    <w:nsid w:val="1A2D72BA"/>
    <w:multiLevelType w:val="hybridMultilevel"/>
    <w:tmpl w:val="0EEE248A"/>
    <w:lvl w:ilvl="0" w:tplc="02CEF03E">
      <w:start w:val="1"/>
      <w:numFmt w:val="bullet"/>
      <w:lvlText w:val=""/>
      <w:lvlJc w:val="left"/>
      <w:pPr>
        <w:tabs>
          <w:tab w:val="num" w:pos="1856"/>
        </w:tabs>
        <w:ind w:left="1856" w:hanging="360"/>
      </w:pPr>
      <w:rPr>
        <w:rFonts w:ascii="Symbol" w:hAnsi="Symbol" w:hint="default"/>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
    <w:nsid w:val="20F0535E"/>
    <w:multiLevelType w:val="hybridMultilevel"/>
    <w:tmpl w:val="1F6CE78C"/>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
    <w:nsid w:val="36587F3D"/>
    <w:multiLevelType w:val="hybridMultilevel"/>
    <w:tmpl w:val="47A260DE"/>
    <w:lvl w:ilvl="0" w:tplc="6AF48E7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17C87"/>
    <w:multiLevelType w:val="hybridMultilevel"/>
    <w:tmpl w:val="28C6A2E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6EC7539"/>
    <w:multiLevelType w:val="multilevel"/>
    <w:tmpl w:val="F76C8FF0"/>
    <w:lvl w:ilvl="0">
      <w:start w:val="1"/>
      <w:numFmt w:val="decimal"/>
      <w:pStyle w:val="a"/>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8">
    <w:nsid w:val="7B025A5F"/>
    <w:multiLevelType w:val="hybridMultilevel"/>
    <w:tmpl w:val="86FC16AA"/>
    <w:lvl w:ilvl="0" w:tplc="B8BCA1F0">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3"/>
  </w:num>
  <w:num w:numId="4">
    <w:abstractNumId w:val="0"/>
  </w:num>
  <w:num w:numId="5">
    <w:abstractNumId w:val="2"/>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characterSpacingControl w:val="doNotCompress"/>
  <w:footnotePr>
    <w:footnote w:id="-1"/>
    <w:footnote w:id="0"/>
  </w:footnotePr>
  <w:endnotePr>
    <w:endnote w:id="-1"/>
    <w:endnote w:id="0"/>
  </w:endnotePr>
  <w:compat/>
  <w:rsids>
    <w:rsidRoot w:val="008E238F"/>
    <w:rsid w:val="00006B8A"/>
    <w:rsid w:val="00007D70"/>
    <w:rsid w:val="00015FA8"/>
    <w:rsid w:val="0001707F"/>
    <w:rsid w:val="000209EB"/>
    <w:rsid w:val="0002344F"/>
    <w:rsid w:val="000251CD"/>
    <w:rsid w:val="00026922"/>
    <w:rsid w:val="00032E3C"/>
    <w:rsid w:val="000334C5"/>
    <w:rsid w:val="000336D3"/>
    <w:rsid w:val="00037CF7"/>
    <w:rsid w:val="00045FCB"/>
    <w:rsid w:val="00047738"/>
    <w:rsid w:val="00051C42"/>
    <w:rsid w:val="00052092"/>
    <w:rsid w:val="0005597D"/>
    <w:rsid w:val="00062052"/>
    <w:rsid w:val="0006293C"/>
    <w:rsid w:val="00077123"/>
    <w:rsid w:val="00080C41"/>
    <w:rsid w:val="00081A95"/>
    <w:rsid w:val="0008422A"/>
    <w:rsid w:val="00085354"/>
    <w:rsid w:val="000943BA"/>
    <w:rsid w:val="00094B64"/>
    <w:rsid w:val="000966A6"/>
    <w:rsid w:val="0009763F"/>
    <w:rsid w:val="00097DB8"/>
    <w:rsid w:val="000A2B3E"/>
    <w:rsid w:val="000A33F9"/>
    <w:rsid w:val="000A6FE9"/>
    <w:rsid w:val="000B0D46"/>
    <w:rsid w:val="000B1D73"/>
    <w:rsid w:val="000B73F5"/>
    <w:rsid w:val="000C18D8"/>
    <w:rsid w:val="000C205A"/>
    <w:rsid w:val="000D0326"/>
    <w:rsid w:val="000E2DD0"/>
    <w:rsid w:val="001041A7"/>
    <w:rsid w:val="001049EE"/>
    <w:rsid w:val="00116EBB"/>
    <w:rsid w:val="00122DEC"/>
    <w:rsid w:val="0015223E"/>
    <w:rsid w:val="001662C0"/>
    <w:rsid w:val="0016737F"/>
    <w:rsid w:val="0017096B"/>
    <w:rsid w:val="00171246"/>
    <w:rsid w:val="001718E3"/>
    <w:rsid w:val="00176DDA"/>
    <w:rsid w:val="0018123A"/>
    <w:rsid w:val="001843EF"/>
    <w:rsid w:val="00184914"/>
    <w:rsid w:val="0019030C"/>
    <w:rsid w:val="001935E1"/>
    <w:rsid w:val="001952D4"/>
    <w:rsid w:val="00195F56"/>
    <w:rsid w:val="001A419E"/>
    <w:rsid w:val="001A4668"/>
    <w:rsid w:val="001A5256"/>
    <w:rsid w:val="001B1BB2"/>
    <w:rsid w:val="001B2EA2"/>
    <w:rsid w:val="001B53DF"/>
    <w:rsid w:val="001C02AA"/>
    <w:rsid w:val="001C345C"/>
    <w:rsid w:val="001C3DCA"/>
    <w:rsid w:val="001D500F"/>
    <w:rsid w:val="001E0648"/>
    <w:rsid w:val="001E1FF8"/>
    <w:rsid w:val="001E7807"/>
    <w:rsid w:val="001F168C"/>
    <w:rsid w:val="00200554"/>
    <w:rsid w:val="002021B2"/>
    <w:rsid w:val="002048DC"/>
    <w:rsid w:val="00210BA3"/>
    <w:rsid w:val="00210F75"/>
    <w:rsid w:val="0021129C"/>
    <w:rsid w:val="00215CCC"/>
    <w:rsid w:val="002172E2"/>
    <w:rsid w:val="00217626"/>
    <w:rsid w:val="00220A25"/>
    <w:rsid w:val="00222F08"/>
    <w:rsid w:val="00222F62"/>
    <w:rsid w:val="00223289"/>
    <w:rsid w:val="002322B5"/>
    <w:rsid w:val="00232B3F"/>
    <w:rsid w:val="00235686"/>
    <w:rsid w:val="00240269"/>
    <w:rsid w:val="00244D0B"/>
    <w:rsid w:val="00245570"/>
    <w:rsid w:val="002514B2"/>
    <w:rsid w:val="0025567E"/>
    <w:rsid w:val="002560C9"/>
    <w:rsid w:val="00257596"/>
    <w:rsid w:val="00260794"/>
    <w:rsid w:val="0026136C"/>
    <w:rsid w:val="00263305"/>
    <w:rsid w:val="00267DCF"/>
    <w:rsid w:val="0027756E"/>
    <w:rsid w:val="00285382"/>
    <w:rsid w:val="00295CD2"/>
    <w:rsid w:val="002960F3"/>
    <w:rsid w:val="0029651B"/>
    <w:rsid w:val="002B527D"/>
    <w:rsid w:val="002C697B"/>
    <w:rsid w:val="002C72BD"/>
    <w:rsid w:val="002D3C4D"/>
    <w:rsid w:val="002D4077"/>
    <w:rsid w:val="002D6949"/>
    <w:rsid w:val="002E0AFF"/>
    <w:rsid w:val="002E3827"/>
    <w:rsid w:val="002F0664"/>
    <w:rsid w:val="002F496C"/>
    <w:rsid w:val="0030241F"/>
    <w:rsid w:val="00310881"/>
    <w:rsid w:val="003143D8"/>
    <w:rsid w:val="003167DD"/>
    <w:rsid w:val="0031763F"/>
    <w:rsid w:val="00320A4B"/>
    <w:rsid w:val="00322504"/>
    <w:rsid w:val="00327DA4"/>
    <w:rsid w:val="0033004B"/>
    <w:rsid w:val="00331F24"/>
    <w:rsid w:val="00332142"/>
    <w:rsid w:val="00335EC0"/>
    <w:rsid w:val="00337E03"/>
    <w:rsid w:val="00340F47"/>
    <w:rsid w:val="003417C4"/>
    <w:rsid w:val="00342DDD"/>
    <w:rsid w:val="00350623"/>
    <w:rsid w:val="0035414D"/>
    <w:rsid w:val="0035728F"/>
    <w:rsid w:val="0036568A"/>
    <w:rsid w:val="0037535D"/>
    <w:rsid w:val="0038171B"/>
    <w:rsid w:val="003836DA"/>
    <w:rsid w:val="00383CB0"/>
    <w:rsid w:val="003857AC"/>
    <w:rsid w:val="0038618D"/>
    <w:rsid w:val="00387DB2"/>
    <w:rsid w:val="00392CA8"/>
    <w:rsid w:val="00395507"/>
    <w:rsid w:val="00397875"/>
    <w:rsid w:val="003A3995"/>
    <w:rsid w:val="003A5401"/>
    <w:rsid w:val="003A57FE"/>
    <w:rsid w:val="003B50A3"/>
    <w:rsid w:val="003B657C"/>
    <w:rsid w:val="003C1CC0"/>
    <w:rsid w:val="003D3A40"/>
    <w:rsid w:val="003D44E4"/>
    <w:rsid w:val="003D756D"/>
    <w:rsid w:val="003D7791"/>
    <w:rsid w:val="003F42C9"/>
    <w:rsid w:val="00402FAA"/>
    <w:rsid w:val="00405D62"/>
    <w:rsid w:val="00412660"/>
    <w:rsid w:val="00414D9D"/>
    <w:rsid w:val="004168E8"/>
    <w:rsid w:val="00422266"/>
    <w:rsid w:val="0042555A"/>
    <w:rsid w:val="00427215"/>
    <w:rsid w:val="00427894"/>
    <w:rsid w:val="004315A3"/>
    <w:rsid w:val="00437E2F"/>
    <w:rsid w:val="00441B0D"/>
    <w:rsid w:val="00450CC1"/>
    <w:rsid w:val="004539E8"/>
    <w:rsid w:val="004549A2"/>
    <w:rsid w:val="0045557B"/>
    <w:rsid w:val="00460A57"/>
    <w:rsid w:val="00463F40"/>
    <w:rsid w:val="004651BE"/>
    <w:rsid w:val="004814D5"/>
    <w:rsid w:val="00485502"/>
    <w:rsid w:val="00486462"/>
    <w:rsid w:val="004872EA"/>
    <w:rsid w:val="004926F6"/>
    <w:rsid w:val="004936D7"/>
    <w:rsid w:val="004970A5"/>
    <w:rsid w:val="004A0538"/>
    <w:rsid w:val="004A609F"/>
    <w:rsid w:val="004B27A5"/>
    <w:rsid w:val="004B29AC"/>
    <w:rsid w:val="004B2AC6"/>
    <w:rsid w:val="004B34DC"/>
    <w:rsid w:val="004B3BEC"/>
    <w:rsid w:val="004B6590"/>
    <w:rsid w:val="004C6824"/>
    <w:rsid w:val="004E5A26"/>
    <w:rsid w:val="004E6024"/>
    <w:rsid w:val="004F1327"/>
    <w:rsid w:val="004F3849"/>
    <w:rsid w:val="004F68CF"/>
    <w:rsid w:val="004F6F07"/>
    <w:rsid w:val="005008DD"/>
    <w:rsid w:val="00500B00"/>
    <w:rsid w:val="00507432"/>
    <w:rsid w:val="005077C3"/>
    <w:rsid w:val="0051663C"/>
    <w:rsid w:val="00522D47"/>
    <w:rsid w:val="00523FD3"/>
    <w:rsid w:val="005302F6"/>
    <w:rsid w:val="00530374"/>
    <w:rsid w:val="005320FA"/>
    <w:rsid w:val="005323A9"/>
    <w:rsid w:val="00535791"/>
    <w:rsid w:val="00540204"/>
    <w:rsid w:val="0054666C"/>
    <w:rsid w:val="00553E15"/>
    <w:rsid w:val="005579CF"/>
    <w:rsid w:val="00560E82"/>
    <w:rsid w:val="0056100A"/>
    <w:rsid w:val="00564720"/>
    <w:rsid w:val="00574C79"/>
    <w:rsid w:val="00580C75"/>
    <w:rsid w:val="005817E2"/>
    <w:rsid w:val="005844CB"/>
    <w:rsid w:val="00594179"/>
    <w:rsid w:val="00597ADA"/>
    <w:rsid w:val="005A07BE"/>
    <w:rsid w:val="005A4372"/>
    <w:rsid w:val="005B11DE"/>
    <w:rsid w:val="005B4CBE"/>
    <w:rsid w:val="005B7E13"/>
    <w:rsid w:val="005C0C9B"/>
    <w:rsid w:val="005D1862"/>
    <w:rsid w:val="005E1A68"/>
    <w:rsid w:val="005E4BC3"/>
    <w:rsid w:val="005E51CD"/>
    <w:rsid w:val="005E5A79"/>
    <w:rsid w:val="005E7A58"/>
    <w:rsid w:val="005F6F8D"/>
    <w:rsid w:val="00600725"/>
    <w:rsid w:val="00600781"/>
    <w:rsid w:val="00602B92"/>
    <w:rsid w:val="00605131"/>
    <w:rsid w:val="00606D0A"/>
    <w:rsid w:val="00616434"/>
    <w:rsid w:val="00617685"/>
    <w:rsid w:val="00623D25"/>
    <w:rsid w:val="00624545"/>
    <w:rsid w:val="00625E70"/>
    <w:rsid w:val="00627046"/>
    <w:rsid w:val="006279E2"/>
    <w:rsid w:val="0063287C"/>
    <w:rsid w:val="00634818"/>
    <w:rsid w:val="00634CEB"/>
    <w:rsid w:val="00637232"/>
    <w:rsid w:val="00641213"/>
    <w:rsid w:val="00644C24"/>
    <w:rsid w:val="00650417"/>
    <w:rsid w:val="00651F3D"/>
    <w:rsid w:val="0065499C"/>
    <w:rsid w:val="00654DDA"/>
    <w:rsid w:val="00656620"/>
    <w:rsid w:val="00656EFA"/>
    <w:rsid w:val="00661E69"/>
    <w:rsid w:val="00665852"/>
    <w:rsid w:val="00673609"/>
    <w:rsid w:val="00677FB4"/>
    <w:rsid w:val="00687AAA"/>
    <w:rsid w:val="00687C0A"/>
    <w:rsid w:val="006920B7"/>
    <w:rsid w:val="0069257F"/>
    <w:rsid w:val="0069456D"/>
    <w:rsid w:val="00695C4B"/>
    <w:rsid w:val="006A2808"/>
    <w:rsid w:val="006A32D8"/>
    <w:rsid w:val="006A3C47"/>
    <w:rsid w:val="006A5CC6"/>
    <w:rsid w:val="006A73CB"/>
    <w:rsid w:val="006B58B8"/>
    <w:rsid w:val="006B60C4"/>
    <w:rsid w:val="006B77B7"/>
    <w:rsid w:val="006C2558"/>
    <w:rsid w:val="006C3D16"/>
    <w:rsid w:val="006C77D0"/>
    <w:rsid w:val="006D2F78"/>
    <w:rsid w:val="006D3C76"/>
    <w:rsid w:val="006D3D28"/>
    <w:rsid w:val="006D560A"/>
    <w:rsid w:val="006E34F6"/>
    <w:rsid w:val="006E60F7"/>
    <w:rsid w:val="006E6C34"/>
    <w:rsid w:val="006E7EC2"/>
    <w:rsid w:val="006F2B7D"/>
    <w:rsid w:val="006F306F"/>
    <w:rsid w:val="006F42EE"/>
    <w:rsid w:val="006F4C16"/>
    <w:rsid w:val="006F6BF6"/>
    <w:rsid w:val="00703747"/>
    <w:rsid w:val="00704615"/>
    <w:rsid w:val="0070704B"/>
    <w:rsid w:val="007075D0"/>
    <w:rsid w:val="00714451"/>
    <w:rsid w:val="0071451A"/>
    <w:rsid w:val="0071701F"/>
    <w:rsid w:val="00721510"/>
    <w:rsid w:val="00723AA2"/>
    <w:rsid w:val="0073019E"/>
    <w:rsid w:val="00731F9E"/>
    <w:rsid w:val="0073279A"/>
    <w:rsid w:val="00741F27"/>
    <w:rsid w:val="007443EE"/>
    <w:rsid w:val="00745334"/>
    <w:rsid w:val="00751C62"/>
    <w:rsid w:val="00756AAF"/>
    <w:rsid w:val="00770334"/>
    <w:rsid w:val="00770AF0"/>
    <w:rsid w:val="00775E2B"/>
    <w:rsid w:val="00775EAB"/>
    <w:rsid w:val="00783675"/>
    <w:rsid w:val="00792A73"/>
    <w:rsid w:val="007969BF"/>
    <w:rsid w:val="00796A54"/>
    <w:rsid w:val="00797FEB"/>
    <w:rsid w:val="007A3390"/>
    <w:rsid w:val="007A4190"/>
    <w:rsid w:val="007A600F"/>
    <w:rsid w:val="007B41B6"/>
    <w:rsid w:val="007C314C"/>
    <w:rsid w:val="007C6C70"/>
    <w:rsid w:val="007D05AC"/>
    <w:rsid w:val="007D1DDA"/>
    <w:rsid w:val="007D34A5"/>
    <w:rsid w:val="007D7623"/>
    <w:rsid w:val="007E0146"/>
    <w:rsid w:val="007E0362"/>
    <w:rsid w:val="007E0B3D"/>
    <w:rsid w:val="007E64E5"/>
    <w:rsid w:val="007F0DED"/>
    <w:rsid w:val="007F1B92"/>
    <w:rsid w:val="007F2BFC"/>
    <w:rsid w:val="00805564"/>
    <w:rsid w:val="008104E4"/>
    <w:rsid w:val="00810B89"/>
    <w:rsid w:val="008123DD"/>
    <w:rsid w:val="0081272E"/>
    <w:rsid w:val="00812F9D"/>
    <w:rsid w:val="008133F5"/>
    <w:rsid w:val="00813DB0"/>
    <w:rsid w:val="00815D6A"/>
    <w:rsid w:val="00834CD4"/>
    <w:rsid w:val="00834D09"/>
    <w:rsid w:val="00836B2E"/>
    <w:rsid w:val="00844735"/>
    <w:rsid w:val="0085651A"/>
    <w:rsid w:val="008574C9"/>
    <w:rsid w:val="00857E0C"/>
    <w:rsid w:val="00860CCE"/>
    <w:rsid w:val="0086322D"/>
    <w:rsid w:val="00870CEF"/>
    <w:rsid w:val="00874652"/>
    <w:rsid w:val="008766C3"/>
    <w:rsid w:val="008807D5"/>
    <w:rsid w:val="0088080A"/>
    <w:rsid w:val="0088194D"/>
    <w:rsid w:val="00884CC3"/>
    <w:rsid w:val="008851AC"/>
    <w:rsid w:val="00886296"/>
    <w:rsid w:val="008878B5"/>
    <w:rsid w:val="00891322"/>
    <w:rsid w:val="00897B37"/>
    <w:rsid w:val="008A68D3"/>
    <w:rsid w:val="008B2A24"/>
    <w:rsid w:val="008B63A2"/>
    <w:rsid w:val="008C0C4B"/>
    <w:rsid w:val="008C426C"/>
    <w:rsid w:val="008C61F4"/>
    <w:rsid w:val="008C7B1A"/>
    <w:rsid w:val="008D1E7F"/>
    <w:rsid w:val="008E149E"/>
    <w:rsid w:val="008E238F"/>
    <w:rsid w:val="008E5C04"/>
    <w:rsid w:val="008E7700"/>
    <w:rsid w:val="008F27CB"/>
    <w:rsid w:val="00900980"/>
    <w:rsid w:val="00901D4C"/>
    <w:rsid w:val="00911BCA"/>
    <w:rsid w:val="009161F7"/>
    <w:rsid w:val="00920B9A"/>
    <w:rsid w:val="00926638"/>
    <w:rsid w:val="00933988"/>
    <w:rsid w:val="00936038"/>
    <w:rsid w:val="00941300"/>
    <w:rsid w:val="00946292"/>
    <w:rsid w:val="00947504"/>
    <w:rsid w:val="0095049F"/>
    <w:rsid w:val="0095516F"/>
    <w:rsid w:val="00965353"/>
    <w:rsid w:val="00967B7E"/>
    <w:rsid w:val="009852F8"/>
    <w:rsid w:val="00986E36"/>
    <w:rsid w:val="009907FB"/>
    <w:rsid w:val="009908AE"/>
    <w:rsid w:val="0099114C"/>
    <w:rsid w:val="00995000"/>
    <w:rsid w:val="0099630C"/>
    <w:rsid w:val="009A07C1"/>
    <w:rsid w:val="009A26DC"/>
    <w:rsid w:val="009A357B"/>
    <w:rsid w:val="009A3AAF"/>
    <w:rsid w:val="009A5724"/>
    <w:rsid w:val="009B0B4F"/>
    <w:rsid w:val="009B10D6"/>
    <w:rsid w:val="009B4C61"/>
    <w:rsid w:val="009B5BDD"/>
    <w:rsid w:val="009C1091"/>
    <w:rsid w:val="009C18DD"/>
    <w:rsid w:val="009C3179"/>
    <w:rsid w:val="009C3A6B"/>
    <w:rsid w:val="009E09B0"/>
    <w:rsid w:val="009E735A"/>
    <w:rsid w:val="009F1D5B"/>
    <w:rsid w:val="009F7375"/>
    <w:rsid w:val="00A00EB4"/>
    <w:rsid w:val="00A01A42"/>
    <w:rsid w:val="00A031DF"/>
    <w:rsid w:val="00A1019D"/>
    <w:rsid w:val="00A26350"/>
    <w:rsid w:val="00A31C75"/>
    <w:rsid w:val="00A33B31"/>
    <w:rsid w:val="00A4050A"/>
    <w:rsid w:val="00A40751"/>
    <w:rsid w:val="00A41693"/>
    <w:rsid w:val="00A46ED0"/>
    <w:rsid w:val="00A61DAF"/>
    <w:rsid w:val="00A71C55"/>
    <w:rsid w:val="00A73109"/>
    <w:rsid w:val="00A7362B"/>
    <w:rsid w:val="00A73E04"/>
    <w:rsid w:val="00A80910"/>
    <w:rsid w:val="00A812EF"/>
    <w:rsid w:val="00A84A74"/>
    <w:rsid w:val="00A871A7"/>
    <w:rsid w:val="00A9073E"/>
    <w:rsid w:val="00A9678E"/>
    <w:rsid w:val="00A969D3"/>
    <w:rsid w:val="00AA43C7"/>
    <w:rsid w:val="00AA52E2"/>
    <w:rsid w:val="00AA55D4"/>
    <w:rsid w:val="00AC4967"/>
    <w:rsid w:val="00AD26EE"/>
    <w:rsid w:val="00AD7243"/>
    <w:rsid w:val="00AE0E97"/>
    <w:rsid w:val="00AE2892"/>
    <w:rsid w:val="00AE63AF"/>
    <w:rsid w:val="00AE78AF"/>
    <w:rsid w:val="00AF3FBF"/>
    <w:rsid w:val="00AF42EB"/>
    <w:rsid w:val="00AF7A9B"/>
    <w:rsid w:val="00B008FE"/>
    <w:rsid w:val="00B02281"/>
    <w:rsid w:val="00B02B3B"/>
    <w:rsid w:val="00B0339C"/>
    <w:rsid w:val="00B177C0"/>
    <w:rsid w:val="00B17A6E"/>
    <w:rsid w:val="00B23098"/>
    <w:rsid w:val="00B26945"/>
    <w:rsid w:val="00B32256"/>
    <w:rsid w:val="00B33970"/>
    <w:rsid w:val="00B34ECC"/>
    <w:rsid w:val="00B37E50"/>
    <w:rsid w:val="00B44B9E"/>
    <w:rsid w:val="00B47E42"/>
    <w:rsid w:val="00B504F0"/>
    <w:rsid w:val="00B5084B"/>
    <w:rsid w:val="00B52348"/>
    <w:rsid w:val="00B553A4"/>
    <w:rsid w:val="00B60A7F"/>
    <w:rsid w:val="00B62F4D"/>
    <w:rsid w:val="00B639B1"/>
    <w:rsid w:val="00B63AAC"/>
    <w:rsid w:val="00B63D37"/>
    <w:rsid w:val="00B65B17"/>
    <w:rsid w:val="00B729F8"/>
    <w:rsid w:val="00B74413"/>
    <w:rsid w:val="00B77E2D"/>
    <w:rsid w:val="00B8010A"/>
    <w:rsid w:val="00B93EA3"/>
    <w:rsid w:val="00B93EF4"/>
    <w:rsid w:val="00B96810"/>
    <w:rsid w:val="00BA1111"/>
    <w:rsid w:val="00BA3984"/>
    <w:rsid w:val="00BA6235"/>
    <w:rsid w:val="00BB1127"/>
    <w:rsid w:val="00BC1C0B"/>
    <w:rsid w:val="00BE05CF"/>
    <w:rsid w:val="00BE1B3C"/>
    <w:rsid w:val="00BE3897"/>
    <w:rsid w:val="00BF67C8"/>
    <w:rsid w:val="00C029D5"/>
    <w:rsid w:val="00C045FA"/>
    <w:rsid w:val="00C0774F"/>
    <w:rsid w:val="00C11287"/>
    <w:rsid w:val="00C134C9"/>
    <w:rsid w:val="00C13F5E"/>
    <w:rsid w:val="00C15C6C"/>
    <w:rsid w:val="00C27A92"/>
    <w:rsid w:val="00C33B8E"/>
    <w:rsid w:val="00C34C49"/>
    <w:rsid w:val="00C34F24"/>
    <w:rsid w:val="00C36626"/>
    <w:rsid w:val="00C41B7C"/>
    <w:rsid w:val="00C45FA7"/>
    <w:rsid w:val="00C47576"/>
    <w:rsid w:val="00C52A60"/>
    <w:rsid w:val="00C52D4E"/>
    <w:rsid w:val="00C537CE"/>
    <w:rsid w:val="00C60F9A"/>
    <w:rsid w:val="00C63368"/>
    <w:rsid w:val="00C64B48"/>
    <w:rsid w:val="00C67716"/>
    <w:rsid w:val="00C67F2D"/>
    <w:rsid w:val="00C74DCC"/>
    <w:rsid w:val="00C77A42"/>
    <w:rsid w:val="00C805D9"/>
    <w:rsid w:val="00C816EE"/>
    <w:rsid w:val="00C82F44"/>
    <w:rsid w:val="00C84CFF"/>
    <w:rsid w:val="00C87E5B"/>
    <w:rsid w:val="00C90970"/>
    <w:rsid w:val="00C94BA0"/>
    <w:rsid w:val="00C9554E"/>
    <w:rsid w:val="00C95682"/>
    <w:rsid w:val="00C964E5"/>
    <w:rsid w:val="00CA0206"/>
    <w:rsid w:val="00CA40A0"/>
    <w:rsid w:val="00CA5C66"/>
    <w:rsid w:val="00CA7DFA"/>
    <w:rsid w:val="00CB4EB2"/>
    <w:rsid w:val="00CC0074"/>
    <w:rsid w:val="00CC36B2"/>
    <w:rsid w:val="00CD1D3D"/>
    <w:rsid w:val="00CD21EB"/>
    <w:rsid w:val="00CD5D43"/>
    <w:rsid w:val="00CD65FF"/>
    <w:rsid w:val="00CD7899"/>
    <w:rsid w:val="00CE18E2"/>
    <w:rsid w:val="00CE336D"/>
    <w:rsid w:val="00CE48E0"/>
    <w:rsid w:val="00CF1278"/>
    <w:rsid w:val="00CF6A05"/>
    <w:rsid w:val="00D02ECB"/>
    <w:rsid w:val="00D03077"/>
    <w:rsid w:val="00D07369"/>
    <w:rsid w:val="00D0769B"/>
    <w:rsid w:val="00D109C6"/>
    <w:rsid w:val="00D118EF"/>
    <w:rsid w:val="00D16BA3"/>
    <w:rsid w:val="00D16D1D"/>
    <w:rsid w:val="00D31E95"/>
    <w:rsid w:val="00D336EB"/>
    <w:rsid w:val="00D362FC"/>
    <w:rsid w:val="00D40EA3"/>
    <w:rsid w:val="00D41028"/>
    <w:rsid w:val="00D410F2"/>
    <w:rsid w:val="00D47534"/>
    <w:rsid w:val="00D47D79"/>
    <w:rsid w:val="00D51C4E"/>
    <w:rsid w:val="00D52A89"/>
    <w:rsid w:val="00D542F6"/>
    <w:rsid w:val="00D546FD"/>
    <w:rsid w:val="00D56BAE"/>
    <w:rsid w:val="00D625B8"/>
    <w:rsid w:val="00D6321E"/>
    <w:rsid w:val="00D635CF"/>
    <w:rsid w:val="00D64031"/>
    <w:rsid w:val="00D64B0E"/>
    <w:rsid w:val="00D73ABF"/>
    <w:rsid w:val="00D75B25"/>
    <w:rsid w:val="00D81024"/>
    <w:rsid w:val="00D85AE1"/>
    <w:rsid w:val="00D85EAF"/>
    <w:rsid w:val="00D86C62"/>
    <w:rsid w:val="00D90171"/>
    <w:rsid w:val="00D90381"/>
    <w:rsid w:val="00D90C4E"/>
    <w:rsid w:val="00D91335"/>
    <w:rsid w:val="00D93349"/>
    <w:rsid w:val="00D93831"/>
    <w:rsid w:val="00D969FA"/>
    <w:rsid w:val="00DA01B5"/>
    <w:rsid w:val="00DA30BC"/>
    <w:rsid w:val="00DA55C6"/>
    <w:rsid w:val="00DA68F3"/>
    <w:rsid w:val="00DB025C"/>
    <w:rsid w:val="00DB25EE"/>
    <w:rsid w:val="00DB58A3"/>
    <w:rsid w:val="00DC0AD3"/>
    <w:rsid w:val="00DC6740"/>
    <w:rsid w:val="00DD1497"/>
    <w:rsid w:val="00DD18CB"/>
    <w:rsid w:val="00DD3077"/>
    <w:rsid w:val="00DD4B2E"/>
    <w:rsid w:val="00DD4D02"/>
    <w:rsid w:val="00DD6A73"/>
    <w:rsid w:val="00DE1FB7"/>
    <w:rsid w:val="00DE7EC0"/>
    <w:rsid w:val="00DF1297"/>
    <w:rsid w:val="00DF1977"/>
    <w:rsid w:val="00DF4671"/>
    <w:rsid w:val="00E02066"/>
    <w:rsid w:val="00E03D66"/>
    <w:rsid w:val="00E05D2C"/>
    <w:rsid w:val="00E20C4F"/>
    <w:rsid w:val="00E24051"/>
    <w:rsid w:val="00E31CFD"/>
    <w:rsid w:val="00E35417"/>
    <w:rsid w:val="00E359B2"/>
    <w:rsid w:val="00E3632D"/>
    <w:rsid w:val="00E36352"/>
    <w:rsid w:val="00E41659"/>
    <w:rsid w:val="00E53340"/>
    <w:rsid w:val="00E619C4"/>
    <w:rsid w:val="00E66CEF"/>
    <w:rsid w:val="00E7099C"/>
    <w:rsid w:val="00E728D1"/>
    <w:rsid w:val="00E74331"/>
    <w:rsid w:val="00E75A13"/>
    <w:rsid w:val="00E77038"/>
    <w:rsid w:val="00E77849"/>
    <w:rsid w:val="00E820ED"/>
    <w:rsid w:val="00E82A5E"/>
    <w:rsid w:val="00E82AE6"/>
    <w:rsid w:val="00E8700C"/>
    <w:rsid w:val="00E934E2"/>
    <w:rsid w:val="00E93CDE"/>
    <w:rsid w:val="00EA312E"/>
    <w:rsid w:val="00EA4630"/>
    <w:rsid w:val="00EA4BE9"/>
    <w:rsid w:val="00EA5243"/>
    <w:rsid w:val="00EA5F52"/>
    <w:rsid w:val="00EA659F"/>
    <w:rsid w:val="00EB0164"/>
    <w:rsid w:val="00EB0FCE"/>
    <w:rsid w:val="00EB229D"/>
    <w:rsid w:val="00EB2F46"/>
    <w:rsid w:val="00EB3DD6"/>
    <w:rsid w:val="00EB5A82"/>
    <w:rsid w:val="00EC013B"/>
    <w:rsid w:val="00EC132C"/>
    <w:rsid w:val="00EC381E"/>
    <w:rsid w:val="00EC4287"/>
    <w:rsid w:val="00EC47F0"/>
    <w:rsid w:val="00EC7341"/>
    <w:rsid w:val="00EC7629"/>
    <w:rsid w:val="00ED15AF"/>
    <w:rsid w:val="00ED5C42"/>
    <w:rsid w:val="00EE2586"/>
    <w:rsid w:val="00EE34C1"/>
    <w:rsid w:val="00EE40FB"/>
    <w:rsid w:val="00EF30B3"/>
    <w:rsid w:val="00EF5111"/>
    <w:rsid w:val="00F0174E"/>
    <w:rsid w:val="00F03ADF"/>
    <w:rsid w:val="00F0473D"/>
    <w:rsid w:val="00F22B15"/>
    <w:rsid w:val="00F35AA8"/>
    <w:rsid w:val="00F36038"/>
    <w:rsid w:val="00F4737D"/>
    <w:rsid w:val="00F551F3"/>
    <w:rsid w:val="00F6508D"/>
    <w:rsid w:val="00F654F9"/>
    <w:rsid w:val="00F65AA9"/>
    <w:rsid w:val="00F71917"/>
    <w:rsid w:val="00F76722"/>
    <w:rsid w:val="00F769E3"/>
    <w:rsid w:val="00F81F9F"/>
    <w:rsid w:val="00F82882"/>
    <w:rsid w:val="00F84AD3"/>
    <w:rsid w:val="00F879D5"/>
    <w:rsid w:val="00F90B92"/>
    <w:rsid w:val="00F91D97"/>
    <w:rsid w:val="00F94679"/>
    <w:rsid w:val="00F954DB"/>
    <w:rsid w:val="00F97F2F"/>
    <w:rsid w:val="00FA0075"/>
    <w:rsid w:val="00FA18C0"/>
    <w:rsid w:val="00FA1DE3"/>
    <w:rsid w:val="00FA20AB"/>
    <w:rsid w:val="00FA3FA6"/>
    <w:rsid w:val="00FA6A0C"/>
    <w:rsid w:val="00FB2303"/>
    <w:rsid w:val="00FC25B0"/>
    <w:rsid w:val="00FC46EC"/>
    <w:rsid w:val="00FD13D2"/>
    <w:rsid w:val="00FD76C5"/>
    <w:rsid w:val="00FE0CA6"/>
    <w:rsid w:val="00FE18F2"/>
    <w:rsid w:val="00FE3724"/>
    <w:rsid w:val="00FF3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7E0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6">
    <w:name w:val="rvts6"/>
    <w:basedOn w:val="a1"/>
    <w:rsid w:val="00535791"/>
  </w:style>
  <w:style w:type="paragraph" w:customStyle="1" w:styleId="rvps2">
    <w:name w:val="rvps2"/>
    <w:basedOn w:val="a0"/>
    <w:rsid w:val="00535791"/>
    <w:pPr>
      <w:spacing w:before="100" w:beforeAutospacing="1" w:after="100" w:afterAutospacing="1"/>
    </w:pPr>
    <w:rPr>
      <w:color w:val="000000"/>
    </w:rPr>
  </w:style>
  <w:style w:type="character" w:customStyle="1" w:styleId="rvts7">
    <w:name w:val="rvts7"/>
    <w:basedOn w:val="a1"/>
    <w:rsid w:val="00535791"/>
  </w:style>
  <w:style w:type="paragraph" w:customStyle="1" w:styleId="rvps3">
    <w:name w:val="rvps3"/>
    <w:basedOn w:val="a0"/>
    <w:rsid w:val="00535791"/>
    <w:pPr>
      <w:spacing w:before="100" w:beforeAutospacing="1" w:after="100" w:afterAutospacing="1"/>
    </w:pPr>
    <w:rPr>
      <w:color w:val="000000"/>
    </w:rPr>
  </w:style>
  <w:style w:type="paragraph" w:styleId="2">
    <w:name w:val="Body Text Indent 2"/>
    <w:basedOn w:val="a0"/>
    <w:rsid w:val="00535791"/>
    <w:pPr>
      <w:spacing w:after="120" w:line="480" w:lineRule="auto"/>
      <w:ind w:left="283"/>
    </w:pPr>
  </w:style>
  <w:style w:type="character" w:styleId="a4">
    <w:name w:val="Hyperlink"/>
    <w:basedOn w:val="a1"/>
    <w:rsid w:val="00535791"/>
    <w:rPr>
      <w:color w:val="0000FF"/>
      <w:u w:val="single"/>
    </w:rPr>
  </w:style>
  <w:style w:type="paragraph" w:customStyle="1" w:styleId="ConsPlusNonformat">
    <w:name w:val="ConsPlusNonformat"/>
    <w:rsid w:val="00535791"/>
    <w:pPr>
      <w:widowControl w:val="0"/>
      <w:autoSpaceDE w:val="0"/>
      <w:autoSpaceDN w:val="0"/>
      <w:adjustRightInd w:val="0"/>
    </w:pPr>
    <w:rPr>
      <w:rFonts w:ascii="Courier New" w:hAnsi="Courier New" w:cs="Courier New"/>
    </w:rPr>
  </w:style>
  <w:style w:type="paragraph" w:styleId="a5">
    <w:name w:val="Body Text"/>
    <w:basedOn w:val="a0"/>
    <w:rsid w:val="00535791"/>
    <w:pPr>
      <w:spacing w:after="120"/>
    </w:pPr>
  </w:style>
  <w:style w:type="paragraph" w:styleId="20">
    <w:name w:val="Body Text 2"/>
    <w:basedOn w:val="a0"/>
    <w:rsid w:val="00535791"/>
    <w:pPr>
      <w:spacing w:after="120" w:line="480" w:lineRule="auto"/>
    </w:pPr>
  </w:style>
  <w:style w:type="paragraph" w:customStyle="1" w:styleId="1">
    <w:name w:val="марк список 1"/>
    <w:basedOn w:val="a0"/>
    <w:rsid w:val="00535791"/>
    <w:pPr>
      <w:tabs>
        <w:tab w:val="num" w:pos="360"/>
      </w:tabs>
      <w:adjustRightInd w:val="0"/>
      <w:spacing w:before="120" w:after="120" w:line="360" w:lineRule="atLeast"/>
      <w:jc w:val="both"/>
      <w:textAlignment w:val="baseline"/>
    </w:pPr>
    <w:rPr>
      <w:lang w:eastAsia="en-US"/>
    </w:rPr>
  </w:style>
  <w:style w:type="paragraph" w:customStyle="1" w:styleId="a">
    <w:name w:val="Номер таблицы"/>
    <w:basedOn w:val="a0"/>
    <w:rsid w:val="00535791"/>
    <w:pPr>
      <w:widowControl w:val="0"/>
      <w:numPr>
        <w:numId w:val="1"/>
      </w:numPr>
      <w:adjustRightInd w:val="0"/>
      <w:spacing w:before="120" w:after="120" w:line="360" w:lineRule="atLeast"/>
      <w:jc w:val="right"/>
      <w:textAlignment w:val="baseline"/>
    </w:pPr>
    <w:rPr>
      <w:rFonts w:ascii="Arial Narrow" w:hAnsi="Arial Narrow" w:cs="Arial Narrow"/>
      <w:b/>
      <w:bCs/>
      <w:sz w:val="20"/>
      <w:szCs w:val="20"/>
    </w:rPr>
  </w:style>
  <w:style w:type="paragraph" w:customStyle="1" w:styleId="ConsPlusNormal">
    <w:name w:val="ConsPlusNormal"/>
    <w:link w:val="ConsPlusNormal0"/>
    <w:rsid w:val="00535791"/>
    <w:pPr>
      <w:autoSpaceDE w:val="0"/>
      <w:autoSpaceDN w:val="0"/>
      <w:adjustRightInd w:val="0"/>
      <w:ind w:firstLine="720"/>
    </w:pPr>
    <w:rPr>
      <w:rFonts w:ascii="Arial" w:hAnsi="Arial" w:cs="Arial"/>
    </w:rPr>
  </w:style>
  <w:style w:type="paragraph" w:styleId="a6">
    <w:name w:val="header"/>
    <w:basedOn w:val="a0"/>
    <w:rsid w:val="00535791"/>
    <w:pPr>
      <w:tabs>
        <w:tab w:val="center" w:pos="4677"/>
        <w:tab w:val="right" w:pos="9355"/>
      </w:tabs>
    </w:pPr>
  </w:style>
  <w:style w:type="character" w:styleId="a7">
    <w:name w:val="page number"/>
    <w:basedOn w:val="a1"/>
    <w:rsid w:val="00535791"/>
  </w:style>
  <w:style w:type="paragraph" w:styleId="a8">
    <w:name w:val="Body Text Indent"/>
    <w:basedOn w:val="a0"/>
    <w:rsid w:val="00535791"/>
    <w:pPr>
      <w:spacing w:after="120"/>
      <w:ind w:left="283"/>
    </w:pPr>
  </w:style>
  <w:style w:type="paragraph" w:styleId="a9">
    <w:name w:val="footer"/>
    <w:basedOn w:val="a0"/>
    <w:link w:val="aa"/>
    <w:uiPriority w:val="99"/>
    <w:rsid w:val="00535791"/>
    <w:pPr>
      <w:tabs>
        <w:tab w:val="center" w:pos="4677"/>
        <w:tab w:val="right" w:pos="9355"/>
      </w:tabs>
    </w:pPr>
  </w:style>
  <w:style w:type="paragraph" w:customStyle="1" w:styleId="ConsPlusTitle">
    <w:name w:val="ConsPlusTitle"/>
    <w:rsid w:val="00535791"/>
    <w:pPr>
      <w:autoSpaceDE w:val="0"/>
      <w:autoSpaceDN w:val="0"/>
      <w:adjustRightInd w:val="0"/>
    </w:pPr>
    <w:rPr>
      <w:b/>
      <w:bCs/>
      <w:sz w:val="28"/>
      <w:szCs w:val="28"/>
    </w:rPr>
  </w:style>
  <w:style w:type="paragraph" w:customStyle="1" w:styleId="ConsPlusCell">
    <w:name w:val="ConsPlusCell"/>
    <w:rsid w:val="00535791"/>
    <w:pPr>
      <w:widowControl w:val="0"/>
      <w:autoSpaceDE w:val="0"/>
      <w:autoSpaceDN w:val="0"/>
      <w:adjustRightInd w:val="0"/>
    </w:pPr>
    <w:rPr>
      <w:rFonts w:ascii="Arial" w:hAnsi="Arial" w:cs="Arial"/>
    </w:rPr>
  </w:style>
  <w:style w:type="table" w:styleId="ab">
    <w:name w:val="Table Grid"/>
    <w:basedOn w:val="a2"/>
    <w:rsid w:val="00E93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semiHidden/>
    <w:rsid w:val="00535791"/>
    <w:rPr>
      <w:rFonts w:ascii="Tahoma" w:hAnsi="Tahoma" w:cs="Tahoma"/>
      <w:sz w:val="16"/>
      <w:szCs w:val="16"/>
    </w:rPr>
  </w:style>
  <w:style w:type="character" w:customStyle="1" w:styleId="aa">
    <w:name w:val="Нижний колонтитул Знак"/>
    <w:basedOn w:val="a1"/>
    <w:link w:val="a9"/>
    <w:uiPriority w:val="99"/>
    <w:rsid w:val="006B77B7"/>
    <w:rPr>
      <w:sz w:val="24"/>
      <w:szCs w:val="24"/>
    </w:rPr>
  </w:style>
  <w:style w:type="paragraph" w:styleId="ad">
    <w:name w:val="Plain Text"/>
    <w:basedOn w:val="a0"/>
    <w:link w:val="ae"/>
    <w:rsid w:val="00437E2F"/>
    <w:rPr>
      <w:rFonts w:ascii="Courier New" w:hAnsi="Courier New"/>
      <w:color w:val="000000"/>
      <w:sz w:val="20"/>
      <w:szCs w:val="20"/>
    </w:rPr>
  </w:style>
  <w:style w:type="paragraph" w:customStyle="1" w:styleId="af">
    <w:basedOn w:val="a0"/>
    <w:rsid w:val="00437E2F"/>
    <w:pPr>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66CEF"/>
    <w:rPr>
      <w:rFonts w:ascii="Arial" w:hAnsi="Arial" w:cs="Arial"/>
      <w:lang w:val="ru-RU" w:eastAsia="ru-RU" w:bidi="ar-SA"/>
    </w:rPr>
  </w:style>
  <w:style w:type="paragraph" w:styleId="af0">
    <w:name w:val="Title"/>
    <w:basedOn w:val="a0"/>
    <w:link w:val="af1"/>
    <w:qFormat/>
    <w:rsid w:val="00900980"/>
    <w:pPr>
      <w:jc w:val="center"/>
    </w:pPr>
    <w:rPr>
      <w:sz w:val="28"/>
    </w:rPr>
  </w:style>
  <w:style w:type="paragraph" w:customStyle="1" w:styleId="10">
    <w:name w:val="нум список 1"/>
    <w:basedOn w:val="a0"/>
    <w:rsid w:val="00900980"/>
    <w:pPr>
      <w:tabs>
        <w:tab w:val="left" w:pos="360"/>
      </w:tabs>
      <w:spacing w:before="120" w:after="120"/>
      <w:jc w:val="both"/>
    </w:pPr>
    <w:rPr>
      <w:szCs w:val="20"/>
      <w:lang w:eastAsia="ar-SA"/>
    </w:rPr>
  </w:style>
  <w:style w:type="paragraph" w:customStyle="1" w:styleId="ConsNonformat">
    <w:name w:val="ConsNonformat"/>
    <w:rsid w:val="00D969FA"/>
    <w:pPr>
      <w:widowControl w:val="0"/>
      <w:autoSpaceDE w:val="0"/>
      <w:autoSpaceDN w:val="0"/>
      <w:adjustRightInd w:val="0"/>
    </w:pPr>
    <w:rPr>
      <w:rFonts w:ascii="Courier New" w:hAnsi="Courier New"/>
    </w:rPr>
  </w:style>
  <w:style w:type="character" w:customStyle="1" w:styleId="af1">
    <w:name w:val="Название Знак"/>
    <w:link w:val="af0"/>
    <w:rsid w:val="00FB2303"/>
    <w:rPr>
      <w:sz w:val="28"/>
      <w:szCs w:val="24"/>
    </w:rPr>
  </w:style>
  <w:style w:type="paragraph" w:customStyle="1" w:styleId="6">
    <w:name w:val="Знак6"/>
    <w:basedOn w:val="a0"/>
    <w:rsid w:val="00FA3FA6"/>
    <w:pPr>
      <w:spacing w:after="160" w:line="240" w:lineRule="exact"/>
    </w:pPr>
    <w:rPr>
      <w:rFonts w:ascii="Verdana" w:hAnsi="Verdana" w:cs="Verdana"/>
      <w:sz w:val="20"/>
      <w:szCs w:val="20"/>
      <w:lang w:val="en-US" w:eastAsia="en-US"/>
    </w:rPr>
  </w:style>
  <w:style w:type="character" w:customStyle="1" w:styleId="ae">
    <w:name w:val="Текст Знак"/>
    <w:basedOn w:val="a1"/>
    <w:link w:val="ad"/>
    <w:rsid w:val="00260794"/>
    <w:rPr>
      <w:rFonts w:ascii="Courier New" w:hAnsi="Courier New"/>
      <w:color w:val="000000"/>
    </w:rPr>
  </w:style>
  <w:style w:type="paragraph" w:customStyle="1" w:styleId="11">
    <w:name w:val="Абзац списка1"/>
    <w:basedOn w:val="a0"/>
    <w:rsid w:val="00260794"/>
    <w:pPr>
      <w:ind w:left="720"/>
    </w:pPr>
  </w:style>
</w:styles>
</file>

<file path=word/webSettings.xml><?xml version="1.0" encoding="utf-8"?>
<w:webSettings xmlns:r="http://schemas.openxmlformats.org/officeDocument/2006/relationships" xmlns:w="http://schemas.openxmlformats.org/wordprocessingml/2006/main">
  <w:divs>
    <w:div w:id="271935720">
      <w:bodyDiv w:val="1"/>
      <w:marLeft w:val="0"/>
      <w:marRight w:val="0"/>
      <w:marTop w:val="0"/>
      <w:marBottom w:val="0"/>
      <w:divBdr>
        <w:top w:val="none" w:sz="0" w:space="0" w:color="auto"/>
        <w:left w:val="none" w:sz="0" w:space="0" w:color="auto"/>
        <w:bottom w:val="none" w:sz="0" w:space="0" w:color="auto"/>
        <w:right w:val="none" w:sz="0" w:space="0" w:color="auto"/>
      </w:divBdr>
    </w:div>
    <w:div w:id="373164875">
      <w:bodyDiv w:val="1"/>
      <w:marLeft w:val="0"/>
      <w:marRight w:val="0"/>
      <w:marTop w:val="0"/>
      <w:marBottom w:val="0"/>
      <w:divBdr>
        <w:top w:val="none" w:sz="0" w:space="0" w:color="auto"/>
        <w:left w:val="none" w:sz="0" w:space="0" w:color="auto"/>
        <w:bottom w:val="none" w:sz="0" w:space="0" w:color="auto"/>
        <w:right w:val="none" w:sz="0" w:space="0" w:color="auto"/>
      </w:divBdr>
    </w:div>
    <w:div w:id="545334226">
      <w:bodyDiv w:val="1"/>
      <w:marLeft w:val="0"/>
      <w:marRight w:val="0"/>
      <w:marTop w:val="0"/>
      <w:marBottom w:val="0"/>
      <w:divBdr>
        <w:top w:val="none" w:sz="0" w:space="0" w:color="auto"/>
        <w:left w:val="none" w:sz="0" w:space="0" w:color="auto"/>
        <w:bottom w:val="none" w:sz="0" w:space="0" w:color="auto"/>
        <w:right w:val="none" w:sz="0" w:space="0" w:color="auto"/>
      </w:divBdr>
    </w:div>
    <w:div w:id="738748070">
      <w:bodyDiv w:val="1"/>
      <w:marLeft w:val="0"/>
      <w:marRight w:val="0"/>
      <w:marTop w:val="0"/>
      <w:marBottom w:val="0"/>
      <w:divBdr>
        <w:top w:val="none" w:sz="0" w:space="0" w:color="auto"/>
        <w:left w:val="none" w:sz="0" w:space="0" w:color="auto"/>
        <w:bottom w:val="none" w:sz="0" w:space="0" w:color="auto"/>
        <w:right w:val="none" w:sz="0" w:space="0" w:color="auto"/>
      </w:divBdr>
    </w:div>
    <w:div w:id="774246714">
      <w:bodyDiv w:val="1"/>
      <w:marLeft w:val="0"/>
      <w:marRight w:val="0"/>
      <w:marTop w:val="0"/>
      <w:marBottom w:val="0"/>
      <w:divBdr>
        <w:top w:val="none" w:sz="0" w:space="0" w:color="auto"/>
        <w:left w:val="none" w:sz="0" w:space="0" w:color="auto"/>
        <w:bottom w:val="none" w:sz="0" w:space="0" w:color="auto"/>
        <w:right w:val="none" w:sz="0" w:space="0" w:color="auto"/>
      </w:divBdr>
    </w:div>
    <w:div w:id="863635523">
      <w:bodyDiv w:val="1"/>
      <w:marLeft w:val="0"/>
      <w:marRight w:val="0"/>
      <w:marTop w:val="0"/>
      <w:marBottom w:val="0"/>
      <w:divBdr>
        <w:top w:val="none" w:sz="0" w:space="0" w:color="auto"/>
        <w:left w:val="none" w:sz="0" w:space="0" w:color="auto"/>
        <w:bottom w:val="none" w:sz="0" w:space="0" w:color="auto"/>
        <w:right w:val="none" w:sz="0" w:space="0" w:color="auto"/>
      </w:divBdr>
    </w:div>
    <w:div w:id="913856866">
      <w:bodyDiv w:val="1"/>
      <w:marLeft w:val="0"/>
      <w:marRight w:val="0"/>
      <w:marTop w:val="0"/>
      <w:marBottom w:val="0"/>
      <w:divBdr>
        <w:top w:val="none" w:sz="0" w:space="0" w:color="auto"/>
        <w:left w:val="none" w:sz="0" w:space="0" w:color="auto"/>
        <w:bottom w:val="none" w:sz="0" w:space="0" w:color="auto"/>
        <w:right w:val="none" w:sz="0" w:space="0" w:color="auto"/>
      </w:divBdr>
    </w:div>
    <w:div w:id="1088306451">
      <w:bodyDiv w:val="1"/>
      <w:marLeft w:val="0"/>
      <w:marRight w:val="0"/>
      <w:marTop w:val="0"/>
      <w:marBottom w:val="0"/>
      <w:divBdr>
        <w:top w:val="none" w:sz="0" w:space="0" w:color="auto"/>
        <w:left w:val="none" w:sz="0" w:space="0" w:color="auto"/>
        <w:bottom w:val="none" w:sz="0" w:space="0" w:color="auto"/>
        <w:right w:val="none" w:sz="0" w:space="0" w:color="auto"/>
      </w:divBdr>
    </w:div>
    <w:div w:id="1116633329">
      <w:bodyDiv w:val="1"/>
      <w:marLeft w:val="0"/>
      <w:marRight w:val="0"/>
      <w:marTop w:val="0"/>
      <w:marBottom w:val="0"/>
      <w:divBdr>
        <w:top w:val="none" w:sz="0" w:space="0" w:color="auto"/>
        <w:left w:val="none" w:sz="0" w:space="0" w:color="auto"/>
        <w:bottom w:val="none" w:sz="0" w:space="0" w:color="auto"/>
        <w:right w:val="none" w:sz="0" w:space="0" w:color="auto"/>
      </w:divBdr>
    </w:div>
    <w:div w:id="17550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5A193FB6269E55F3CF3592E7CB526AE592343A6E4CDBAB140EDBC6470591B693F3D324B57B75BE33ME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445A193FB6269E55F3CF3592E7CB526AE592343A6E4CDBAB140EDBC6470591B693F3D324B57B75BE33MEI"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3FA353894F0BEE6C31450243B8FB4A3E82CF92B2E593936A8505B0E694AD5F97C3C100A8C1FD60h5CB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45A193FB6269E55F3CF3592E7CB526AE592343A6E4CDBAB140EDBC6470591B693F3D324B57B75BE33MEI" TargetMode="External"/><Relationship Id="rId4" Type="http://schemas.openxmlformats.org/officeDocument/2006/relationships/webSettings" Target="webSettings.xml"/><Relationship Id="rId9" Type="http://schemas.openxmlformats.org/officeDocument/2006/relationships/hyperlink" Target="consultantplus://offline/ref=445A193FB6269E55F3CF3592E7CB526AE592343A6E4CDBAB140EDBC6470591B693F3D324B57B75BE33ME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2371</Words>
  <Characters>13518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15858</CharactersWithSpaces>
  <SharedDoc>false</SharedDoc>
  <HLinks>
    <vt:vector size="42" baseType="variant">
      <vt:variant>
        <vt:i4>7667774</vt:i4>
      </vt:variant>
      <vt:variant>
        <vt:i4>18</vt:i4>
      </vt:variant>
      <vt:variant>
        <vt:i4>0</vt:i4>
      </vt:variant>
      <vt:variant>
        <vt:i4>5</vt:i4>
      </vt:variant>
      <vt:variant>
        <vt:lpwstr>garantf1://890941.1865/</vt:lpwstr>
      </vt:variant>
      <vt:variant>
        <vt:lpwstr/>
      </vt:variant>
      <vt:variant>
        <vt:i4>4784145</vt:i4>
      </vt:variant>
      <vt:variant>
        <vt:i4>15</vt:i4>
      </vt:variant>
      <vt:variant>
        <vt:i4>0</vt:i4>
      </vt:variant>
      <vt:variant>
        <vt:i4>5</vt:i4>
      </vt:variant>
      <vt:variant>
        <vt:lpwstr>http://www.glavbukh.ru/edoc?modid=99&amp;docid=420256310&amp;Anchor=XA00LVS2MC</vt:lpwstr>
      </vt:variant>
      <vt:variant>
        <vt:lpwstr>XA00LVS2MC</vt:lpwstr>
      </vt:variant>
      <vt:variant>
        <vt:i4>4784145</vt:i4>
      </vt:variant>
      <vt:variant>
        <vt:i4>12</vt:i4>
      </vt:variant>
      <vt:variant>
        <vt:i4>0</vt:i4>
      </vt:variant>
      <vt:variant>
        <vt:i4>5</vt:i4>
      </vt:variant>
      <vt:variant>
        <vt:lpwstr>http://www.glavbukh.ru/edoc?modid=99&amp;docid=420256310&amp;Anchor=XA00LVS2MC</vt:lpwstr>
      </vt:variant>
      <vt:variant>
        <vt:lpwstr>XA00LVS2MC</vt:lpwstr>
      </vt:variant>
      <vt:variant>
        <vt:i4>1048640</vt:i4>
      </vt:variant>
      <vt:variant>
        <vt:i4>9</vt:i4>
      </vt:variant>
      <vt:variant>
        <vt:i4>0</vt:i4>
      </vt:variant>
      <vt:variant>
        <vt:i4>5</vt:i4>
      </vt:variant>
      <vt:variant>
        <vt:lpwstr>http://to61.rosreestr.ru/</vt:lpwstr>
      </vt:variant>
      <vt:variant>
        <vt:lpwstr/>
      </vt:variant>
      <vt:variant>
        <vt:i4>5767244</vt:i4>
      </vt:variant>
      <vt:variant>
        <vt:i4>6</vt:i4>
      </vt:variant>
      <vt:variant>
        <vt:i4>0</vt:i4>
      </vt:variant>
      <vt:variant>
        <vt:i4>5</vt:i4>
      </vt:variant>
      <vt:variant>
        <vt:lpwstr>http://www.nalog.ru/rn61/ifns/imns61_74_new/</vt:lpwstr>
      </vt:variant>
      <vt:variant>
        <vt:lpwstr>t1</vt:lpwstr>
      </vt:variant>
      <vt:variant>
        <vt:i4>4259931</vt:i4>
      </vt:variant>
      <vt:variant>
        <vt:i4>3</vt:i4>
      </vt:variant>
      <vt:variant>
        <vt:i4>0</vt:i4>
      </vt:variant>
      <vt:variant>
        <vt:i4>5</vt:i4>
      </vt:variant>
      <vt:variant>
        <vt:lpwstr>mailto:mfc_cimlyansk@mail.ru</vt:lpwstr>
      </vt:variant>
      <vt:variant>
        <vt:lpwstr/>
      </vt:variant>
      <vt:variant>
        <vt:i4>3866667</vt:i4>
      </vt:variant>
      <vt:variant>
        <vt:i4>0</vt:i4>
      </vt:variant>
      <vt:variant>
        <vt:i4>0</vt:i4>
      </vt:variant>
      <vt:variant>
        <vt:i4>5</vt:i4>
      </vt:variant>
      <vt:variant>
        <vt:lpwstr>http://cimlyanck.mfc61.ru/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BUKA</dc:creator>
  <cp:lastModifiedBy>Userq</cp:lastModifiedBy>
  <cp:revision>3</cp:revision>
  <cp:lastPrinted>2019-06-05T04:40:00Z</cp:lastPrinted>
  <dcterms:created xsi:type="dcterms:W3CDTF">2019-06-05T04:26:00Z</dcterms:created>
  <dcterms:modified xsi:type="dcterms:W3CDTF">2019-06-05T04:40:00Z</dcterms:modified>
</cp:coreProperties>
</file>