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9F" w:rsidRDefault="00B95639" w:rsidP="00FD100E">
      <w:pPr>
        <w:ind w:right="-604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E6A3B" wp14:editId="0A8E49C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</w:t>
      </w:r>
      <w:r w:rsidRPr="00AB743B">
        <w:rPr>
          <w:b/>
          <w:bCs/>
          <w:color w:val="000000"/>
          <w:sz w:val="36"/>
          <w:szCs w:val="36"/>
        </w:rPr>
        <w:t xml:space="preserve">          </w:t>
      </w:r>
    </w:p>
    <w:p w:rsidR="00C02CC7" w:rsidRDefault="00C02CC7" w:rsidP="00FD100E">
      <w:pPr>
        <w:ind w:right="-604"/>
        <w:rPr>
          <w:b/>
          <w:bCs/>
          <w:color w:val="000000"/>
          <w:sz w:val="36"/>
          <w:szCs w:val="36"/>
        </w:rPr>
      </w:pPr>
    </w:p>
    <w:p w:rsidR="00C6289F" w:rsidRDefault="00C6289F" w:rsidP="00FD100E">
      <w:pPr>
        <w:ind w:right="-604"/>
        <w:rPr>
          <w:b/>
          <w:bCs/>
          <w:color w:val="000000"/>
          <w:sz w:val="36"/>
          <w:szCs w:val="36"/>
        </w:rPr>
      </w:pPr>
    </w:p>
    <w:p w:rsidR="00C6289F" w:rsidRPr="00B95639" w:rsidRDefault="00C6289F" w:rsidP="00FD100E">
      <w:pPr>
        <w:ind w:right="-604"/>
        <w:rPr>
          <w:b/>
          <w:sz w:val="28"/>
          <w:szCs w:val="28"/>
        </w:rPr>
      </w:pP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FD100E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C02CC7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11.04</w:t>
      </w:r>
      <w:r w:rsidR="00FD100E">
        <w:rPr>
          <w:sz w:val="28"/>
          <w:szCs w:val="28"/>
        </w:rPr>
        <w:t>.2024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C500DC">
        <w:rPr>
          <w:sz w:val="28"/>
          <w:szCs w:val="28"/>
        </w:rPr>
        <w:t xml:space="preserve">       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  <w:r w:rsidR="00571F65" w:rsidRPr="001E0856">
        <w:rPr>
          <w:sz w:val="28"/>
          <w:szCs w:val="28"/>
        </w:rPr>
        <w:t xml:space="preserve">  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AB743B">
        <w:rPr>
          <w:sz w:val="28"/>
          <w:szCs w:val="28"/>
        </w:rPr>
        <w:t xml:space="preserve">      </w:t>
      </w:r>
      <w:r w:rsidR="0007588A">
        <w:rPr>
          <w:sz w:val="28"/>
          <w:szCs w:val="28"/>
        </w:rPr>
        <w:t xml:space="preserve">    </w:t>
      </w:r>
      <w:r w:rsidR="00743E97">
        <w:rPr>
          <w:sz w:val="28"/>
          <w:szCs w:val="28"/>
        </w:rPr>
        <w:t xml:space="preserve">  </w:t>
      </w:r>
      <w:r w:rsidR="00B95639">
        <w:rPr>
          <w:sz w:val="28"/>
          <w:szCs w:val="28"/>
        </w:rPr>
        <w:t>ст. Калинин</w:t>
      </w:r>
      <w:r w:rsidR="00AB743B">
        <w:rPr>
          <w:sz w:val="28"/>
          <w:szCs w:val="28"/>
        </w:rPr>
        <w:t>ска</w:t>
      </w:r>
      <w:r w:rsidR="00B95639">
        <w:rPr>
          <w:sz w:val="28"/>
          <w:szCs w:val="28"/>
        </w:rPr>
        <w:t>я</w:t>
      </w:r>
    </w:p>
    <w:p w:rsidR="00FD100E" w:rsidRDefault="00FD100E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9"/>
      </w:tblGrid>
      <w:tr w:rsidR="00FD100E" w:rsidTr="00B86983">
        <w:trPr>
          <w:trHeight w:val="1511"/>
        </w:trPr>
        <w:tc>
          <w:tcPr>
            <w:tcW w:w="6329" w:type="dxa"/>
          </w:tcPr>
          <w:p w:rsidR="00B86983" w:rsidRDefault="00B86983" w:rsidP="00B86983">
            <w:pPr>
              <w:jc w:val="both"/>
              <w:rPr>
                <w:sz w:val="28"/>
                <w:szCs w:val="28"/>
              </w:rPr>
            </w:pPr>
            <w:r w:rsidRPr="00B86983">
              <w:rPr>
                <w:sz w:val="28"/>
                <w:szCs w:val="28"/>
              </w:rPr>
              <w:t xml:space="preserve">Об утверждении Порядка формирования перечня </w:t>
            </w:r>
          </w:p>
          <w:p w:rsidR="00FD100E" w:rsidRDefault="00B86983" w:rsidP="00B86983">
            <w:pPr>
              <w:jc w:val="both"/>
              <w:rPr>
                <w:b/>
                <w:sz w:val="28"/>
                <w:szCs w:val="28"/>
              </w:rPr>
            </w:pPr>
            <w:r w:rsidRPr="00B86983">
              <w:rPr>
                <w:sz w:val="28"/>
                <w:szCs w:val="28"/>
              </w:rPr>
              <w:t>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Pr="00B86983">
              <w:rPr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B86983">
              <w:rPr>
                <w:sz w:val="28"/>
                <w:szCs w:val="28"/>
              </w:rPr>
              <w:t xml:space="preserve">и оценки налоговых расходов </w:t>
            </w:r>
            <w:r>
              <w:rPr>
                <w:sz w:val="28"/>
                <w:szCs w:val="28"/>
              </w:rPr>
              <w:t xml:space="preserve"> </w:t>
            </w:r>
            <w:r w:rsidRPr="00B86983">
              <w:rPr>
                <w:sz w:val="28"/>
                <w:szCs w:val="28"/>
              </w:rPr>
              <w:t>Калининского сельского поселения</w:t>
            </w:r>
          </w:p>
        </w:tc>
      </w:tr>
    </w:tbl>
    <w:p w:rsidR="00C25FCA" w:rsidRPr="0027013B" w:rsidRDefault="00FD100E" w:rsidP="00FD100E">
      <w:pPr>
        <w:ind w:firstLine="709"/>
        <w:jc w:val="both"/>
        <w:rPr>
          <w:sz w:val="28"/>
          <w:szCs w:val="28"/>
        </w:rPr>
      </w:pPr>
      <w:r w:rsidRPr="00FD100E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Администрация </w:t>
      </w:r>
      <w:r>
        <w:rPr>
          <w:sz w:val="28"/>
          <w:szCs w:val="28"/>
        </w:rPr>
        <w:t>Калининского</w:t>
      </w:r>
      <w:r w:rsidRPr="00FD100E">
        <w:rPr>
          <w:sz w:val="28"/>
          <w:szCs w:val="28"/>
        </w:rPr>
        <w:t xml:space="preserve"> сельского поселения 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6983" w:rsidRDefault="00B86983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6983" w:rsidRPr="00B86983" w:rsidRDefault="00B86983" w:rsidP="00B86983">
      <w:pPr>
        <w:widowControl w:val="0"/>
        <w:tabs>
          <w:tab w:val="left" w:pos="469"/>
          <w:tab w:val="center" w:pos="4816"/>
        </w:tabs>
        <w:ind w:firstLine="709"/>
        <w:jc w:val="both"/>
        <w:rPr>
          <w:snapToGrid w:val="0"/>
          <w:sz w:val="28"/>
          <w:szCs w:val="28"/>
        </w:rPr>
      </w:pPr>
      <w:r w:rsidRPr="00B86983">
        <w:rPr>
          <w:snapToGrid w:val="0"/>
          <w:sz w:val="28"/>
          <w:szCs w:val="28"/>
        </w:rPr>
        <w:t xml:space="preserve">1. Отменить постановление Администрации Калининского сельского поселения от 27.11.2019 № 137 «Об утверждении </w:t>
      </w:r>
      <w:proofErr w:type="gramStart"/>
      <w:r w:rsidRPr="00B86983">
        <w:rPr>
          <w:snapToGrid w:val="0"/>
          <w:sz w:val="28"/>
          <w:szCs w:val="28"/>
        </w:rPr>
        <w:t>Порядка формирования перечня налоговых расходов Калининского сельского поселения</w:t>
      </w:r>
      <w:proofErr w:type="gramEnd"/>
      <w:r w:rsidRPr="00B86983">
        <w:rPr>
          <w:snapToGrid w:val="0"/>
          <w:sz w:val="28"/>
          <w:szCs w:val="28"/>
        </w:rPr>
        <w:t xml:space="preserve"> и оценки налоговых расходов Калининского сельского поселения».</w:t>
      </w:r>
    </w:p>
    <w:p w:rsidR="00B86983" w:rsidRDefault="00B86983" w:rsidP="00B86983">
      <w:pPr>
        <w:widowControl w:val="0"/>
        <w:tabs>
          <w:tab w:val="left" w:pos="469"/>
          <w:tab w:val="center" w:pos="4816"/>
        </w:tabs>
        <w:ind w:firstLine="709"/>
        <w:jc w:val="both"/>
        <w:rPr>
          <w:snapToGrid w:val="0"/>
          <w:sz w:val="28"/>
          <w:szCs w:val="28"/>
        </w:rPr>
      </w:pPr>
      <w:r w:rsidRPr="00B86983">
        <w:rPr>
          <w:snapToGrid w:val="0"/>
          <w:sz w:val="28"/>
          <w:szCs w:val="28"/>
        </w:rPr>
        <w:t xml:space="preserve">2. Отменить постановление Администрации Калининского сельского поселения от 23.01.2024г. № 19 «О внесении изменений в постановление Администрации Калининского сельского поселения от 27.11.2019 № 137 «Об утверждении </w:t>
      </w:r>
      <w:proofErr w:type="gramStart"/>
      <w:r w:rsidRPr="00B86983">
        <w:rPr>
          <w:snapToGrid w:val="0"/>
          <w:sz w:val="28"/>
          <w:szCs w:val="28"/>
        </w:rPr>
        <w:t>Порядка формирования перечня налоговых расходов Калининского сельского поселения</w:t>
      </w:r>
      <w:proofErr w:type="gramEnd"/>
      <w:r w:rsidRPr="00B86983">
        <w:rPr>
          <w:snapToGrid w:val="0"/>
          <w:sz w:val="28"/>
          <w:szCs w:val="28"/>
        </w:rPr>
        <w:t xml:space="preserve"> и оценки налоговых расходов Калининского сельского поселения».</w:t>
      </w:r>
    </w:p>
    <w:p w:rsidR="00B86983" w:rsidRPr="00B86983" w:rsidRDefault="00B86983" w:rsidP="00B86983">
      <w:pPr>
        <w:widowControl w:val="0"/>
        <w:tabs>
          <w:tab w:val="left" w:pos="469"/>
          <w:tab w:val="center" w:pos="4816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FD100E" w:rsidRPr="00FD100E">
        <w:rPr>
          <w:sz w:val="28"/>
          <w:szCs w:val="28"/>
        </w:rPr>
        <w:t xml:space="preserve">. </w:t>
      </w:r>
      <w:r w:rsidRPr="00B86983">
        <w:rPr>
          <w:sz w:val="28"/>
          <w:szCs w:val="28"/>
        </w:rPr>
        <w:t>Утвердить Порядок формирования перечня налоговых расходов Калининского сельского поселения и оценки налоговых расходов Калининского сельского поселения согласно приложению.</w:t>
      </w:r>
    </w:p>
    <w:p w:rsidR="00B86983" w:rsidRPr="00B86983" w:rsidRDefault="00B86983" w:rsidP="00B86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983">
        <w:rPr>
          <w:sz w:val="28"/>
          <w:szCs w:val="28"/>
        </w:rPr>
        <w:t>. Ежегодно, до 1 октября, утверждать (изменение) методик оценки эффективности налоговых расходов Калининского сельского поселения по новым налоговым расходам Калининского сельского поселения.</w:t>
      </w:r>
    </w:p>
    <w:p w:rsidR="00FD100E" w:rsidRPr="00FD100E" w:rsidRDefault="00B86983" w:rsidP="00B86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00E" w:rsidRPr="00FD100E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D100E" w:rsidRPr="00FD100E" w:rsidRDefault="00B86983" w:rsidP="00B86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100E" w:rsidRPr="00FD100E">
        <w:rPr>
          <w:sz w:val="28"/>
          <w:szCs w:val="28"/>
        </w:rPr>
        <w:t>. Контроль за выполнение настоящего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FD100E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FD100E">
        <w:rPr>
          <w:sz w:val="28"/>
          <w:szCs w:val="28"/>
        </w:rPr>
        <w:t>ы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E06DAA" w:rsidRDefault="00B95639" w:rsidP="00B86983">
      <w:pPr>
        <w:rPr>
          <w:sz w:val="18"/>
          <w:szCs w:val="1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 w:rsidR="00B86983">
        <w:rPr>
          <w:sz w:val="28"/>
          <w:szCs w:val="28"/>
        </w:rPr>
        <w:t>А.Г. Савушинский</w:t>
      </w: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761B0" w:rsidRDefault="00B95639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26B8A" w:rsidRPr="00626B8A" w:rsidRDefault="00171F03" w:rsidP="00626B8A">
      <w:pPr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626B8A" w:rsidRPr="00626B8A">
        <w:rPr>
          <w:sz w:val="28"/>
          <w:szCs w:val="28"/>
        </w:rPr>
        <w:t xml:space="preserve">Приложение </w:t>
      </w:r>
    </w:p>
    <w:p w:rsidR="00626B8A" w:rsidRPr="00626B8A" w:rsidRDefault="00626B8A" w:rsidP="00626B8A">
      <w:pPr>
        <w:jc w:val="right"/>
        <w:rPr>
          <w:sz w:val="28"/>
          <w:szCs w:val="28"/>
        </w:rPr>
      </w:pPr>
      <w:r w:rsidRPr="00626B8A">
        <w:rPr>
          <w:sz w:val="28"/>
          <w:szCs w:val="28"/>
        </w:rPr>
        <w:t>к постановлени</w:t>
      </w:r>
      <w:r w:rsidR="00C02CC7">
        <w:rPr>
          <w:sz w:val="28"/>
          <w:szCs w:val="28"/>
        </w:rPr>
        <w:t>ю</w:t>
      </w:r>
      <w:r w:rsidRPr="00626B8A">
        <w:rPr>
          <w:sz w:val="28"/>
          <w:szCs w:val="28"/>
        </w:rPr>
        <w:t xml:space="preserve"> Администрации </w:t>
      </w:r>
    </w:p>
    <w:p w:rsidR="00626B8A" w:rsidRPr="00626B8A" w:rsidRDefault="00626B8A" w:rsidP="00626B8A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</w:t>
      </w:r>
    </w:p>
    <w:p w:rsidR="00626B8A" w:rsidRPr="00626B8A" w:rsidRDefault="00C02CC7" w:rsidP="00626B8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6289F">
        <w:rPr>
          <w:sz w:val="28"/>
          <w:szCs w:val="28"/>
        </w:rPr>
        <w:t>т</w:t>
      </w:r>
      <w:r>
        <w:rPr>
          <w:sz w:val="28"/>
          <w:szCs w:val="28"/>
        </w:rPr>
        <w:t xml:space="preserve"> 11.04</w:t>
      </w:r>
      <w:r w:rsidR="00626B8A" w:rsidRPr="00626B8A">
        <w:rPr>
          <w:sz w:val="28"/>
          <w:szCs w:val="28"/>
        </w:rPr>
        <w:t>.2024 года №</w:t>
      </w:r>
      <w:r w:rsidR="00B84343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</w:p>
    <w:p w:rsidR="00626B8A" w:rsidRPr="00626B8A" w:rsidRDefault="00626B8A" w:rsidP="00626B8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>ПОРЯДОК</w:t>
      </w:r>
      <w:r w:rsidRPr="00626B8A">
        <w:rPr>
          <w:sz w:val="28"/>
          <w:szCs w:val="28"/>
        </w:rPr>
        <w:br/>
        <w:t xml:space="preserve">формирования перечня налоговых расходов </w:t>
      </w:r>
    </w:p>
    <w:p w:rsidR="00626B8A" w:rsidRPr="00626B8A" w:rsidRDefault="00626B8A" w:rsidP="00626B8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</w:t>
      </w:r>
      <w:bookmarkStart w:id="0" w:name="_GoBack"/>
      <w:bookmarkEnd w:id="0"/>
    </w:p>
    <w:p w:rsidR="00626B8A" w:rsidRPr="00626B8A" w:rsidRDefault="00626B8A" w:rsidP="00626B8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26B8A">
        <w:rPr>
          <w:sz w:val="28"/>
          <w:szCs w:val="28"/>
        </w:rPr>
        <w:t>1. Общие положения</w:t>
      </w:r>
    </w:p>
    <w:p w:rsidR="00626B8A" w:rsidRPr="00626B8A" w:rsidRDefault="00626B8A" w:rsidP="00626B8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26B8A" w:rsidRPr="00626B8A" w:rsidRDefault="00B86983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B8A" w:rsidRPr="00626B8A">
        <w:rPr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 w:rsidR="00626B8A">
        <w:rPr>
          <w:sz w:val="28"/>
          <w:szCs w:val="28"/>
        </w:rPr>
        <w:t>Калининского</w:t>
      </w:r>
      <w:r w:rsidR="00626B8A" w:rsidRPr="00626B8A">
        <w:rPr>
          <w:sz w:val="28"/>
          <w:szCs w:val="28"/>
        </w:rPr>
        <w:t xml:space="preserve"> сельского поселения и оценки налоговых расходов </w:t>
      </w:r>
      <w:r w:rsidR="00626B8A">
        <w:rPr>
          <w:sz w:val="28"/>
          <w:szCs w:val="28"/>
        </w:rPr>
        <w:t>Калининского</w:t>
      </w:r>
      <w:r w:rsidR="00626B8A"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1</w:t>
      </w:r>
      <w:r w:rsidR="00B86983">
        <w:rPr>
          <w:sz w:val="28"/>
          <w:szCs w:val="28"/>
        </w:rPr>
        <w:t>.</w:t>
      </w:r>
      <w:r w:rsidRPr="00626B8A">
        <w:rPr>
          <w:sz w:val="28"/>
          <w:szCs w:val="28"/>
        </w:rPr>
        <w:t>2. Понятия, используемые в настоящем Порядке: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26B8A">
        <w:rPr>
          <w:sz w:val="28"/>
          <w:szCs w:val="28"/>
        </w:rPr>
        <w:t xml:space="preserve">куратор налогового расхода – исполнительный орган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26B8A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сведения о положениях нормативных правовых актов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определение объемов выпадающих доходов бюджета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обусловленных льготами, предоставленными плательщикам;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документ, содержащий сведения о нормативных, фискальных и целевых </w:t>
      </w:r>
      <w:r w:rsidRPr="00626B8A">
        <w:rPr>
          <w:sz w:val="28"/>
          <w:szCs w:val="28"/>
        </w:rPr>
        <w:lastRenderedPageBreak/>
        <w:t>характеристиках налогового расхода, составляемый куратором налогового расхода;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целями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 относящимися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а также о кураторах налоговых расходов;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>плательщики – плательщики налогов, сборов, таможенных платежей и страховых взносов на обязательное социальное страхование;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47ABA">
        <w:rPr>
          <w:sz w:val="28"/>
          <w:szCs w:val="28"/>
          <w:highlight w:val="yellow"/>
        </w:rPr>
        <w:t>социальные налоговые расходы Калининского сельского поселения – целевая категория налоговых расходов Калининского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 деятельности);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626B8A">
        <w:rPr>
          <w:sz w:val="28"/>
          <w:szCs w:val="28"/>
        </w:rPr>
        <w:br/>
        <w:t xml:space="preserve">и последующее увеличение доходов бюджета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целевые характеристики налогового расхода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1</w:t>
      </w:r>
      <w:r w:rsidR="007C1979">
        <w:rPr>
          <w:sz w:val="28"/>
          <w:szCs w:val="28"/>
        </w:rPr>
        <w:t>.</w:t>
      </w:r>
      <w:r w:rsidRPr="00626B8A">
        <w:rPr>
          <w:sz w:val="28"/>
          <w:szCs w:val="28"/>
        </w:rPr>
        <w:t xml:space="preserve">3. Отнесение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</w:t>
      </w:r>
      <w:r w:rsidRPr="00626B8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r w:rsidRPr="00626B8A">
        <w:rPr>
          <w:b/>
          <w:sz w:val="28"/>
          <w:szCs w:val="28"/>
        </w:rPr>
        <w:t>,</w:t>
      </w:r>
      <w:r w:rsidRPr="00626B8A">
        <w:rPr>
          <w:sz w:val="28"/>
          <w:szCs w:val="28"/>
        </w:rPr>
        <w:t xml:space="preserve"> не относящихся </w:t>
      </w:r>
      <w:r w:rsidRPr="00626B8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1</w:t>
      </w:r>
      <w:r w:rsidR="007C1979">
        <w:rPr>
          <w:sz w:val="28"/>
          <w:szCs w:val="28"/>
        </w:rPr>
        <w:t>.</w:t>
      </w:r>
      <w:r w:rsidRPr="00626B8A">
        <w:rPr>
          <w:sz w:val="28"/>
          <w:szCs w:val="28"/>
        </w:rPr>
        <w:t xml:space="preserve">4. В целях оценки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Администрация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r w:rsidRPr="00626B8A">
        <w:rPr>
          <w:b/>
          <w:sz w:val="28"/>
          <w:szCs w:val="28"/>
        </w:rPr>
        <w:t>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формирует перечень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</w:t>
      </w:r>
      <w:r w:rsidRPr="00626B8A">
        <w:rPr>
          <w:color w:val="000000"/>
          <w:sz w:val="28"/>
          <w:szCs w:val="28"/>
        </w:rPr>
        <w:t xml:space="preserve"> </w:t>
      </w:r>
      <w:r w:rsidRPr="00626B8A">
        <w:rPr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626B8A">
          <w:rPr>
            <w:sz w:val="28"/>
            <w:szCs w:val="28"/>
          </w:rPr>
          <w:t>приложением</w:t>
        </w:r>
      </w:hyperlink>
      <w:r w:rsidRPr="00626B8A">
        <w:rPr>
          <w:sz w:val="28"/>
          <w:szCs w:val="28"/>
        </w:rPr>
        <w:t xml:space="preserve"> № 1 к настоящему Порядку;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26B8A">
        <w:rPr>
          <w:sz w:val="28"/>
          <w:szCs w:val="28"/>
        </w:rPr>
        <w:t xml:space="preserve">обеспечивает сбор и формирование информации о нормативных, целевых </w:t>
      </w:r>
      <w:r w:rsidRPr="00626B8A">
        <w:rPr>
          <w:sz w:val="28"/>
          <w:szCs w:val="28"/>
        </w:rPr>
        <w:lastRenderedPageBreak/>
        <w:t xml:space="preserve">и фискальных характеристиках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626B8A">
        <w:rPr>
          <w:sz w:val="28"/>
          <w:szCs w:val="28"/>
        </w:rPr>
        <w:t xml:space="preserve"> </w:t>
      </w:r>
      <w:proofErr w:type="gramStart"/>
      <w:r w:rsidRPr="00626B8A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Управлением Федеральной налоговой службы по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проводимой кураторами налоговых расходов. 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1.5. В целях оценки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кураторы налоговых расходов: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формируют паспорта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содержащие информацию, предусмотренную </w:t>
      </w:r>
      <w:hyperlink w:anchor="P133" w:history="1">
        <w:r w:rsidRPr="00626B8A">
          <w:rPr>
            <w:sz w:val="28"/>
            <w:szCs w:val="28"/>
          </w:rPr>
          <w:t>приложением</w:t>
        </w:r>
      </w:hyperlink>
      <w:r w:rsidRPr="00626B8A">
        <w:rPr>
          <w:sz w:val="28"/>
          <w:szCs w:val="28"/>
        </w:rPr>
        <w:t xml:space="preserve"> № 2 к настоящему Порядку;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осуществляют оценку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26B8A">
        <w:rPr>
          <w:sz w:val="28"/>
          <w:szCs w:val="28"/>
        </w:rPr>
        <w:t xml:space="preserve">2. Порядок формирования перечня налоговых расходов </w:t>
      </w:r>
    </w:p>
    <w:p w:rsidR="00626B8A" w:rsidRPr="00626B8A" w:rsidRDefault="00626B8A" w:rsidP="00626B8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1" w:name="P62"/>
      <w:bookmarkEnd w:id="1"/>
      <w:r w:rsidRPr="00626B8A">
        <w:rPr>
          <w:color w:val="000000"/>
          <w:sz w:val="28"/>
          <w:szCs w:val="28"/>
        </w:rPr>
        <w:t xml:space="preserve">2.1. Проект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на очередной финансовый год и плановый период формируется </w:t>
      </w:r>
      <w:r w:rsidR="00B84343">
        <w:rPr>
          <w:color w:val="000000"/>
          <w:sz w:val="28"/>
          <w:szCs w:val="28"/>
        </w:rPr>
        <w:t>Сектор</w:t>
      </w:r>
      <w:r w:rsidRPr="00626B8A">
        <w:rPr>
          <w:color w:val="000000"/>
          <w:sz w:val="28"/>
          <w:szCs w:val="28"/>
        </w:rPr>
        <w:t xml:space="preserve">ом экономики и финансов Администрацией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до 10 апреля и направляется на согласование ответственным исполнителям муниципальных программ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поселения, которые предлагается определить в качестве кураторов налоговых расходов.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2" w:name="P63"/>
      <w:bookmarkEnd w:id="2"/>
      <w:r w:rsidRPr="00626B8A">
        <w:rPr>
          <w:color w:val="000000"/>
          <w:sz w:val="28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r w:rsidRPr="00626B8A">
        <w:rPr>
          <w:color w:val="000000"/>
          <w:sz w:val="28"/>
          <w:szCs w:val="28"/>
        </w:rPr>
        <w:t xml:space="preserve"> в соответствии с целями муниципальных программ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и (или) целями</w:t>
      </w:r>
      <w:r w:rsidRPr="00626B8A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r w:rsidRPr="00626B8A">
        <w:rPr>
          <w:color w:val="000000"/>
          <w:sz w:val="28"/>
          <w:szCs w:val="28"/>
        </w:rPr>
        <w:t xml:space="preserve">, не относящимися к муниципальным программам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направляются в </w:t>
      </w:r>
      <w:r w:rsidR="00B84343">
        <w:rPr>
          <w:color w:val="000000"/>
          <w:sz w:val="28"/>
          <w:szCs w:val="28"/>
        </w:rPr>
        <w:t>Сектор</w:t>
      </w:r>
      <w:r w:rsidRPr="00626B8A">
        <w:rPr>
          <w:color w:val="000000"/>
          <w:sz w:val="28"/>
          <w:szCs w:val="28"/>
        </w:rPr>
        <w:t xml:space="preserve"> экономики и финансов Администрации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>В случае</w:t>
      </w:r>
      <w:proofErr w:type="gramStart"/>
      <w:r w:rsidRPr="00626B8A">
        <w:rPr>
          <w:color w:val="000000"/>
          <w:sz w:val="28"/>
          <w:szCs w:val="28"/>
        </w:rPr>
        <w:t>,</w:t>
      </w:r>
      <w:proofErr w:type="gramEnd"/>
      <w:r w:rsidRPr="00626B8A">
        <w:rPr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626B8A">
        <w:rPr>
          <w:sz w:val="28"/>
          <w:szCs w:val="28"/>
        </w:rPr>
        <w:t xml:space="preserve"> </w:t>
      </w:r>
      <w:r w:rsidRPr="00626B8A">
        <w:rPr>
          <w:color w:val="000000"/>
          <w:sz w:val="28"/>
          <w:szCs w:val="28"/>
        </w:rPr>
        <w:t xml:space="preserve">и направлению </w:t>
      </w:r>
      <w:r w:rsidRPr="00626B8A">
        <w:rPr>
          <w:color w:val="000000"/>
          <w:sz w:val="28"/>
          <w:szCs w:val="28"/>
        </w:rPr>
        <w:br/>
        <w:t xml:space="preserve">в </w:t>
      </w:r>
      <w:r w:rsidR="00B84343">
        <w:rPr>
          <w:color w:val="000000"/>
          <w:sz w:val="28"/>
          <w:szCs w:val="28"/>
        </w:rPr>
        <w:t>Сектор</w:t>
      </w:r>
      <w:r w:rsidRPr="00626B8A">
        <w:rPr>
          <w:color w:val="000000"/>
          <w:sz w:val="28"/>
          <w:szCs w:val="28"/>
        </w:rPr>
        <w:t xml:space="preserve"> экономики и финансов Администрации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w:anchor="P63" w:history="1">
        <w:r w:rsidRPr="00626B8A">
          <w:rPr>
            <w:color w:val="000000"/>
            <w:sz w:val="28"/>
            <w:szCs w:val="28"/>
          </w:rPr>
          <w:t>абзаце первом</w:t>
        </w:r>
      </w:hyperlink>
      <w:r w:rsidRPr="00626B8A">
        <w:rPr>
          <w:color w:val="000000"/>
          <w:sz w:val="28"/>
          <w:szCs w:val="28"/>
        </w:rPr>
        <w:t xml:space="preserve"> настоящего пункта.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>В случае</w:t>
      </w:r>
      <w:proofErr w:type="gramStart"/>
      <w:r w:rsidRPr="00626B8A">
        <w:rPr>
          <w:color w:val="000000"/>
          <w:sz w:val="28"/>
          <w:szCs w:val="28"/>
        </w:rPr>
        <w:t>,</w:t>
      </w:r>
      <w:proofErr w:type="gramEnd"/>
      <w:r w:rsidRPr="00626B8A">
        <w:rPr>
          <w:color w:val="000000"/>
          <w:sz w:val="28"/>
          <w:szCs w:val="28"/>
        </w:rPr>
        <w:t xml:space="preserve"> если эти замечания и предложения не направлены </w:t>
      </w:r>
      <w:r w:rsidRPr="00626B8A">
        <w:rPr>
          <w:color w:val="000000"/>
          <w:sz w:val="28"/>
          <w:szCs w:val="28"/>
        </w:rPr>
        <w:br/>
        <w:t xml:space="preserve">в </w:t>
      </w:r>
      <w:r w:rsidR="00B84343">
        <w:rPr>
          <w:color w:val="000000"/>
          <w:sz w:val="28"/>
          <w:szCs w:val="28"/>
        </w:rPr>
        <w:t>Сектор</w:t>
      </w:r>
      <w:r w:rsidRPr="00626B8A">
        <w:rPr>
          <w:color w:val="000000"/>
          <w:sz w:val="28"/>
          <w:szCs w:val="28"/>
        </w:rPr>
        <w:t xml:space="preserve"> экономики и финансов Администрации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w:anchor="P63" w:history="1">
        <w:r w:rsidRPr="00626B8A">
          <w:rPr>
            <w:color w:val="000000"/>
            <w:sz w:val="28"/>
            <w:szCs w:val="28"/>
          </w:rPr>
          <w:t>абзаце первом</w:t>
        </w:r>
      </w:hyperlink>
      <w:r w:rsidRPr="00626B8A">
        <w:rPr>
          <w:color w:val="000000"/>
          <w:sz w:val="28"/>
          <w:szCs w:val="28"/>
        </w:rPr>
        <w:t xml:space="preserve"> настоящего пункта, </w:t>
      </w:r>
      <w:r w:rsidRPr="00626B8A">
        <w:rPr>
          <w:color w:val="000000"/>
          <w:sz w:val="28"/>
          <w:szCs w:val="28"/>
        </w:rPr>
        <w:lastRenderedPageBreak/>
        <w:t xml:space="preserve">проект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>В случае</w:t>
      </w:r>
      <w:proofErr w:type="gramStart"/>
      <w:r w:rsidRPr="00626B8A">
        <w:rPr>
          <w:color w:val="000000"/>
          <w:sz w:val="28"/>
          <w:szCs w:val="28"/>
        </w:rPr>
        <w:t>,</w:t>
      </w:r>
      <w:proofErr w:type="gramEnd"/>
      <w:r w:rsidRPr="00626B8A">
        <w:rPr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r w:rsidRPr="00626B8A">
        <w:rPr>
          <w:color w:val="000000"/>
          <w:sz w:val="28"/>
          <w:szCs w:val="28"/>
        </w:rPr>
        <w:t xml:space="preserve"> в соответствии с целями муниципальных программ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</w:t>
      </w:r>
      <w:r w:rsidRPr="00626B8A">
        <w:rPr>
          <w:sz w:val="28"/>
          <w:szCs w:val="28"/>
        </w:rPr>
        <w:t xml:space="preserve">и (или) целями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относящимися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</w:t>
      </w:r>
      <w:r w:rsidRPr="00626B8A">
        <w:rPr>
          <w:color w:val="000000"/>
          <w:sz w:val="28"/>
          <w:szCs w:val="28"/>
        </w:rPr>
        <w:t xml:space="preserve">проект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считается </w:t>
      </w:r>
      <w:proofErr w:type="gramStart"/>
      <w:r w:rsidRPr="00626B8A">
        <w:rPr>
          <w:color w:val="000000"/>
          <w:sz w:val="28"/>
          <w:szCs w:val="28"/>
        </w:rPr>
        <w:t>согласованным</w:t>
      </w:r>
      <w:proofErr w:type="gramEnd"/>
      <w:r w:rsidRPr="00626B8A">
        <w:rPr>
          <w:color w:val="000000"/>
          <w:sz w:val="28"/>
          <w:szCs w:val="28"/>
        </w:rPr>
        <w:t xml:space="preserve"> в соответствующей части.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6B8A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в части позиций, изложенных идентично позициям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и (или) случаев изменения полномочий исполнительных органов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поселения, определенных в качестве кураторов налоговых расходов.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 xml:space="preserve">При наличии разногласий </w:t>
      </w:r>
      <w:r w:rsidR="00B84343">
        <w:rPr>
          <w:color w:val="000000"/>
          <w:sz w:val="28"/>
          <w:szCs w:val="28"/>
        </w:rPr>
        <w:t>Сектор</w:t>
      </w:r>
      <w:r w:rsidRPr="00626B8A">
        <w:rPr>
          <w:color w:val="000000"/>
          <w:sz w:val="28"/>
          <w:szCs w:val="28"/>
        </w:rPr>
        <w:t xml:space="preserve"> экономики и финансов Администрации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с соответствующими кураторами налоговых расходов до 1 июня. 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 xml:space="preserve">2.3. Согласованный </w:t>
      </w:r>
      <w:r w:rsidRPr="00626B8A">
        <w:rPr>
          <w:sz w:val="28"/>
          <w:szCs w:val="28"/>
        </w:rPr>
        <w:t>перечень</w:t>
      </w:r>
      <w:r w:rsidRPr="00626B8A">
        <w:rPr>
          <w:color w:val="FF0000"/>
          <w:sz w:val="28"/>
          <w:szCs w:val="28"/>
        </w:rPr>
        <w:t xml:space="preserve"> </w:t>
      </w:r>
      <w:r w:rsidRPr="00626B8A">
        <w:rPr>
          <w:color w:val="000000"/>
          <w:sz w:val="28"/>
          <w:szCs w:val="28"/>
        </w:rPr>
        <w:t xml:space="preserve">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размещается на официальном сайте Администрации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>2.4. </w:t>
      </w:r>
      <w:proofErr w:type="gramStart"/>
      <w:r w:rsidRPr="00626B8A">
        <w:rPr>
          <w:color w:val="000000"/>
          <w:sz w:val="28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в </w:t>
      </w:r>
      <w:r w:rsidR="00B84343">
        <w:rPr>
          <w:color w:val="000000"/>
          <w:sz w:val="28"/>
          <w:szCs w:val="28"/>
        </w:rPr>
        <w:t>Сектор</w:t>
      </w:r>
      <w:r w:rsidRPr="00626B8A">
        <w:rPr>
          <w:color w:val="000000"/>
          <w:sz w:val="28"/>
          <w:szCs w:val="28"/>
        </w:rPr>
        <w:t xml:space="preserve"> экономики и финансов Администрации </w:t>
      </w:r>
      <w:r>
        <w:rPr>
          <w:color w:val="000000"/>
          <w:sz w:val="28"/>
          <w:szCs w:val="28"/>
        </w:rPr>
        <w:t>Калининского</w:t>
      </w:r>
      <w:proofErr w:type="gramEnd"/>
      <w:r w:rsidRPr="00626B8A">
        <w:rPr>
          <w:color w:val="000000"/>
          <w:sz w:val="28"/>
          <w:szCs w:val="28"/>
        </w:rPr>
        <w:t xml:space="preserve"> сельского поселения соответствующую информацию для уточнения перечня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26B8A">
        <w:rPr>
          <w:color w:val="000000"/>
          <w:sz w:val="28"/>
          <w:szCs w:val="28"/>
        </w:rPr>
        <w:t xml:space="preserve">2.5. Перечень налоговых расходов </w:t>
      </w:r>
      <w:r>
        <w:rPr>
          <w:color w:val="000000"/>
          <w:sz w:val="28"/>
          <w:szCs w:val="28"/>
        </w:rPr>
        <w:t>Калининского</w:t>
      </w:r>
      <w:r w:rsidRPr="00626B8A">
        <w:rPr>
          <w:color w:val="000000"/>
          <w:sz w:val="28"/>
          <w:szCs w:val="28"/>
        </w:rPr>
        <w:t xml:space="preserve"> сельского поселения с внесенными в него изменениями формируется до 1 октября. 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 xml:space="preserve">3. Порядок оценки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обобщения результатов оценки эффективности 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3.1. В целях </w:t>
      </w:r>
      <w:proofErr w:type="gramStart"/>
      <w:r w:rsidRPr="00626B8A">
        <w:rPr>
          <w:sz w:val="28"/>
          <w:szCs w:val="28"/>
        </w:rPr>
        <w:t xml:space="preserve">проведения оценки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proofErr w:type="gramEnd"/>
      <w:r w:rsidRPr="00626B8A">
        <w:rPr>
          <w:sz w:val="28"/>
          <w:szCs w:val="28"/>
        </w:rPr>
        <w:t>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626B8A">
        <w:rPr>
          <w:sz w:val="28"/>
          <w:szCs w:val="28"/>
        </w:rPr>
        <w:t>3.1.1. </w:t>
      </w:r>
      <w:r w:rsidR="00B84343">
        <w:rPr>
          <w:sz w:val="28"/>
          <w:szCs w:val="28"/>
        </w:rPr>
        <w:t>Сектор</w:t>
      </w:r>
      <w:r w:rsidRPr="00626B8A">
        <w:rPr>
          <w:sz w:val="28"/>
          <w:szCs w:val="28"/>
        </w:rPr>
        <w:t xml:space="preserve"> экономики и финансов Администрации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</w:t>
      </w:r>
      <w:r w:rsidRPr="00626B8A">
        <w:rPr>
          <w:sz w:val="28"/>
          <w:szCs w:val="28"/>
        </w:rPr>
        <w:lastRenderedPageBreak/>
        <w:t xml:space="preserve">сельского поселения до 1 февраля направляет Управлению Федеральной налоговой службы по Ростовской области сведения о категориях </w:t>
      </w:r>
      <w:proofErr w:type="gramStart"/>
      <w:r w:rsidRPr="00626B8A">
        <w:rPr>
          <w:sz w:val="28"/>
          <w:szCs w:val="28"/>
        </w:rPr>
        <w:t>плательщиков</w:t>
      </w:r>
      <w:proofErr w:type="gramEnd"/>
      <w:r w:rsidRPr="00626B8A">
        <w:rPr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3" w:name="P56"/>
      <w:bookmarkEnd w:id="3"/>
      <w:r w:rsidRPr="00626B8A">
        <w:rPr>
          <w:sz w:val="28"/>
          <w:szCs w:val="28"/>
        </w:rPr>
        <w:t>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3.1.2. </w:t>
      </w:r>
      <w:proofErr w:type="gramStart"/>
      <w:r w:rsidR="00B84343">
        <w:rPr>
          <w:sz w:val="28"/>
          <w:szCs w:val="28"/>
        </w:rPr>
        <w:t>Сектор</w:t>
      </w:r>
      <w:r w:rsidRPr="00626B8A">
        <w:rPr>
          <w:sz w:val="28"/>
          <w:szCs w:val="28"/>
        </w:rPr>
        <w:t xml:space="preserve"> экономики и финансов Администрации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Управлением Федеральной налоговой службы по Ростовской области в соответствии с постановлением Правительства Российской Федерации от 22.06.2019 № 796 «</w:t>
      </w:r>
      <w:r w:rsidRPr="00626B8A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626B8A">
        <w:rPr>
          <w:sz w:val="28"/>
          <w:szCs w:val="28"/>
        </w:rPr>
        <w:t>, а также результаты оценки совокупного бюджетного эффекта (самоокупаемости).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3.1.3. </w:t>
      </w:r>
      <w:r w:rsidR="00B84343">
        <w:rPr>
          <w:sz w:val="28"/>
          <w:szCs w:val="28"/>
        </w:rPr>
        <w:t>Сектор</w:t>
      </w:r>
      <w:r w:rsidRPr="00626B8A">
        <w:rPr>
          <w:sz w:val="28"/>
          <w:szCs w:val="28"/>
        </w:rPr>
        <w:t xml:space="preserve"> экономики и финансов Администрации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до 20 августа при необходимости представляет в Министерство финансов Ростовской области информацию, предусмотренную </w:t>
      </w:r>
      <w:r w:rsidRPr="00626B8A">
        <w:rPr>
          <w:bCs/>
          <w:sz w:val="28"/>
          <w:szCs w:val="28"/>
        </w:rPr>
        <w:t>Общими требованиями.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3.2. Оценка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исполнительных органов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и включает: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оценку целесообразности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оценку результативности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5"/>
      <w:bookmarkEnd w:id="4"/>
      <w:r w:rsidRPr="00626B8A">
        <w:rPr>
          <w:sz w:val="28"/>
          <w:szCs w:val="28"/>
        </w:rPr>
        <w:t xml:space="preserve">3.3. Критериями целесообразности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являются: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целям муниципальных программ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целям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относящимся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626B8A">
        <w:rPr>
          <w:sz w:val="28"/>
          <w:szCs w:val="28"/>
        </w:rPr>
        <w:t>которая</w:t>
      </w:r>
      <w:proofErr w:type="gramEnd"/>
      <w:r w:rsidRPr="00626B8A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льгот, или общей численности плательщиков, за 5-летний период.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3.4. В случае несоответствия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хотя бы одному из критериев, указанных в </w:t>
      </w:r>
      <w:hyperlink w:anchor="P75" w:history="1">
        <w:r w:rsidRPr="00626B8A">
          <w:rPr>
            <w:sz w:val="28"/>
            <w:szCs w:val="28"/>
          </w:rPr>
          <w:t>пункте 3.3</w:t>
        </w:r>
      </w:hyperlink>
      <w:r w:rsidRPr="00626B8A">
        <w:rPr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B84343">
        <w:rPr>
          <w:sz w:val="28"/>
          <w:szCs w:val="28"/>
        </w:rPr>
        <w:t>Сектор</w:t>
      </w:r>
      <w:r w:rsidRPr="00626B8A">
        <w:rPr>
          <w:sz w:val="28"/>
          <w:szCs w:val="28"/>
        </w:rPr>
        <w:t xml:space="preserve"> экономики и финансов Администрации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предложения о сохранении (уточнении, отмене) льгот для плательщиков.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3.5. </w:t>
      </w:r>
      <w:proofErr w:type="gramStart"/>
      <w:r w:rsidRPr="00626B8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lastRenderedPageBreak/>
        <w:t>Калининского</w:t>
      </w:r>
      <w:r w:rsidRPr="00626B8A">
        <w:rPr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26B8A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Pr="00626B8A">
        <w:rPr>
          <w:sz w:val="28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целями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относящимися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3.6. Оценка результативности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включает оценку бюджетной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3.7. </w:t>
      </w:r>
      <w:proofErr w:type="gramStart"/>
      <w:r w:rsidRPr="00626B8A">
        <w:rPr>
          <w:sz w:val="28"/>
          <w:szCs w:val="28"/>
        </w:rPr>
        <w:t xml:space="preserve">В целях оценки бюджетной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  <w:proofErr w:type="gramEnd"/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84"/>
      <w:bookmarkEnd w:id="5"/>
      <w:r w:rsidRPr="00626B8A">
        <w:rPr>
          <w:sz w:val="28"/>
          <w:szCs w:val="28"/>
        </w:rPr>
        <w:t>3.8. </w:t>
      </w:r>
      <w:proofErr w:type="gramStart"/>
      <w:r w:rsidRPr="00626B8A">
        <w:rPr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</w:t>
      </w:r>
      <w:proofErr w:type="gramEnd"/>
      <w:r w:rsidRPr="00626B8A">
        <w:rPr>
          <w:sz w:val="28"/>
          <w:szCs w:val="28"/>
        </w:rPr>
        <w:t xml:space="preserve"> относящихся </w:t>
      </w:r>
      <w:r w:rsidRPr="00626B8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В качестве альтернативных </w:t>
      </w:r>
      <w:proofErr w:type="gramStart"/>
      <w:r w:rsidRPr="00626B8A">
        <w:rPr>
          <w:sz w:val="28"/>
          <w:szCs w:val="28"/>
        </w:rPr>
        <w:t xml:space="preserve">механизмов достижения целей муниципальной программы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proofErr w:type="gramEnd"/>
      <w:r w:rsidRPr="00626B8A">
        <w:rPr>
          <w:sz w:val="28"/>
          <w:szCs w:val="28"/>
        </w:rPr>
        <w:t xml:space="preserve"> и (или) целей социально-экономического развития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не относящихся </w:t>
      </w:r>
      <w:r w:rsidRPr="00626B8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могут учитываться в том числе: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субсидии или иные формы непосредственной финансовой поддержки </w:t>
      </w:r>
      <w:r w:rsidRPr="00626B8A">
        <w:rPr>
          <w:sz w:val="28"/>
          <w:szCs w:val="28"/>
        </w:rPr>
        <w:lastRenderedPageBreak/>
        <w:t>плательщиков, имеющих право на льготы, за счет средств местного бюджета;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3.9. 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определяется </w:t>
      </w:r>
      <w:r w:rsidR="00232821">
        <w:rPr>
          <w:sz w:val="28"/>
          <w:szCs w:val="28"/>
        </w:rPr>
        <w:t>отдель</w:t>
      </w:r>
      <w:r w:rsidRPr="00626B8A">
        <w:rPr>
          <w:sz w:val="28"/>
          <w:szCs w:val="28"/>
        </w:rPr>
        <w:t xml:space="preserve">но по каждому налоговому расходу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 В случае</w:t>
      </w:r>
      <w:proofErr w:type="gramStart"/>
      <w:r w:rsidRPr="00626B8A">
        <w:rPr>
          <w:sz w:val="28"/>
          <w:szCs w:val="28"/>
        </w:rPr>
        <w:t>,</w:t>
      </w:r>
      <w:proofErr w:type="gramEnd"/>
      <w:r w:rsidRPr="00626B8A">
        <w:rPr>
          <w:sz w:val="28"/>
          <w:szCs w:val="28"/>
        </w:rPr>
        <w:t xml:space="preserve"> если для </w:t>
      </w:r>
      <w:r w:rsidR="00232821">
        <w:rPr>
          <w:sz w:val="28"/>
          <w:szCs w:val="28"/>
        </w:rPr>
        <w:t>отдел</w:t>
      </w:r>
      <w:r w:rsidRPr="00626B8A">
        <w:rPr>
          <w:sz w:val="28"/>
          <w:szCs w:val="28"/>
        </w:rPr>
        <w:t xml:space="preserve">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определяется в целом по указанной категории плательщиков.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91"/>
      <w:bookmarkEnd w:id="6"/>
      <w:r w:rsidRPr="00626B8A">
        <w:rPr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(E) по следующей формуле: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31"/>
          <w:sz w:val="28"/>
          <w:szCs w:val="28"/>
        </w:rPr>
        <w:drawing>
          <wp:inline distT="0" distB="0" distL="0" distR="0" wp14:anchorId="16ECBD9D" wp14:editId="1332FB31">
            <wp:extent cx="2385695" cy="536575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где: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i – порядковый номер года, имеющий значение от 1 до 5;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m</w:t>
      </w:r>
      <w:r w:rsidRPr="00626B8A">
        <w:rPr>
          <w:sz w:val="28"/>
          <w:szCs w:val="28"/>
          <w:vertAlign w:val="subscript"/>
        </w:rPr>
        <w:t>i</w:t>
      </w:r>
      <w:r w:rsidRPr="00626B8A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j – порядковый номер плательщика, имеющий значение от 1 до m;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N</w:t>
      </w:r>
      <w:r w:rsidRPr="00626B8A">
        <w:rPr>
          <w:sz w:val="28"/>
          <w:szCs w:val="28"/>
          <w:vertAlign w:val="subscript"/>
        </w:rPr>
        <w:t>ij</w:t>
      </w:r>
      <w:r w:rsidRPr="00626B8A">
        <w:rPr>
          <w:sz w:val="28"/>
          <w:szCs w:val="28"/>
        </w:rPr>
        <w:t xml:space="preserve"> – объем налогов, задекларированных для уплаты в бюджет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j-м плательщиком в i-м году.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оцениваются (прогнозируются) Администрацией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B</w:t>
      </w:r>
      <w:r w:rsidRPr="00626B8A">
        <w:rPr>
          <w:sz w:val="28"/>
          <w:szCs w:val="28"/>
          <w:vertAlign w:val="subscript"/>
        </w:rPr>
        <w:t>oj </w:t>
      </w:r>
      <w:r w:rsidRPr="00626B8A">
        <w:rPr>
          <w:sz w:val="28"/>
          <w:szCs w:val="28"/>
        </w:rPr>
        <w:t xml:space="preserve">– базовый объем налогов, задекларированных для уплаты </w:t>
      </w:r>
      <w:r w:rsidRPr="00626B8A">
        <w:rPr>
          <w:sz w:val="28"/>
          <w:szCs w:val="28"/>
        </w:rPr>
        <w:br/>
        <w:t xml:space="preserve">в бюджет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j-м плательщиком в базовом году;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g</w:t>
      </w:r>
      <w:r w:rsidRPr="00626B8A">
        <w:rPr>
          <w:sz w:val="28"/>
          <w:szCs w:val="28"/>
          <w:vertAlign w:val="subscript"/>
        </w:rPr>
        <w:t>i </w:t>
      </w:r>
      <w:r w:rsidRPr="00626B8A">
        <w:rPr>
          <w:sz w:val="28"/>
          <w:szCs w:val="28"/>
        </w:rPr>
        <w:t>– номинальный темп прироста налоговых доходов бюджета в i-м году по отношению к показателям базового года;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26B8A">
        <w:rPr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 w:rsidRPr="00626B8A">
        <w:rPr>
          <w:bCs/>
          <w:sz w:val="28"/>
          <w:szCs w:val="28"/>
        </w:rPr>
        <w:t xml:space="preserve">с постановлением Правительства РФ от 22.06.2019 </w:t>
      </w:r>
      <w:r w:rsidRPr="00626B8A">
        <w:rPr>
          <w:bCs/>
          <w:sz w:val="28"/>
          <w:szCs w:val="28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3.11. Базовый объем налогов, задекларированных для уплаты </w:t>
      </w:r>
      <w:r w:rsidRPr="00626B8A">
        <w:rPr>
          <w:sz w:val="28"/>
          <w:szCs w:val="28"/>
        </w:rPr>
        <w:br/>
        <w:t xml:space="preserve">в бюджет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j-м плательщиком в базовом году </w:t>
      </w:r>
      <w:r w:rsidRPr="00626B8A">
        <w:rPr>
          <w:sz w:val="28"/>
          <w:szCs w:val="28"/>
        </w:rPr>
        <w:lastRenderedPageBreak/>
        <w:t>(B</w:t>
      </w:r>
      <w:r w:rsidRPr="00626B8A">
        <w:rPr>
          <w:sz w:val="28"/>
          <w:szCs w:val="28"/>
          <w:vertAlign w:val="subscript"/>
        </w:rPr>
        <w:t>oj</w:t>
      </w:r>
      <w:r w:rsidRPr="00626B8A">
        <w:rPr>
          <w:sz w:val="28"/>
          <w:szCs w:val="28"/>
        </w:rPr>
        <w:t>), рассчитывается по формуле: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>B</w:t>
      </w:r>
      <w:r w:rsidRPr="00626B8A">
        <w:rPr>
          <w:sz w:val="28"/>
          <w:szCs w:val="28"/>
          <w:vertAlign w:val="subscript"/>
        </w:rPr>
        <w:t>0j</w:t>
      </w:r>
      <w:r w:rsidRPr="00626B8A">
        <w:rPr>
          <w:sz w:val="28"/>
          <w:szCs w:val="28"/>
        </w:rPr>
        <w:t xml:space="preserve"> = N</w:t>
      </w:r>
      <w:r w:rsidRPr="00626B8A">
        <w:rPr>
          <w:sz w:val="28"/>
          <w:szCs w:val="28"/>
          <w:vertAlign w:val="subscript"/>
        </w:rPr>
        <w:t>0j</w:t>
      </w:r>
      <w:r w:rsidRPr="00626B8A">
        <w:rPr>
          <w:sz w:val="28"/>
          <w:szCs w:val="28"/>
        </w:rPr>
        <w:t xml:space="preserve"> + L</w:t>
      </w:r>
      <w:r w:rsidRPr="00626B8A">
        <w:rPr>
          <w:sz w:val="28"/>
          <w:szCs w:val="28"/>
          <w:vertAlign w:val="subscript"/>
        </w:rPr>
        <w:t>0j</w:t>
      </w:r>
      <w:r w:rsidRPr="00626B8A">
        <w:rPr>
          <w:sz w:val="28"/>
          <w:szCs w:val="28"/>
        </w:rPr>
        <w:t>,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где: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N</w:t>
      </w:r>
      <w:r w:rsidRPr="00626B8A">
        <w:rPr>
          <w:sz w:val="28"/>
          <w:szCs w:val="28"/>
          <w:vertAlign w:val="subscript"/>
        </w:rPr>
        <w:t>0j</w:t>
      </w:r>
      <w:r w:rsidRPr="00626B8A">
        <w:rPr>
          <w:sz w:val="28"/>
          <w:szCs w:val="28"/>
        </w:rPr>
        <w:t xml:space="preserve"> - объем налогов, задекларированных для уплаты в бюджет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j-м плательщиком в базовом году;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L</w:t>
      </w:r>
      <w:r w:rsidRPr="00626B8A">
        <w:rPr>
          <w:sz w:val="28"/>
          <w:szCs w:val="28"/>
          <w:vertAlign w:val="subscript"/>
        </w:rPr>
        <w:t>0j</w:t>
      </w:r>
      <w:r w:rsidRPr="00626B8A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3.12. Результаты оценки эффективности налогового расхода должны направляться кураторами в Администрацию финансов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содержать: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Паспорта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рекомендации по результатам указанной оценки, включая рекомендации Администрации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ежегодно, до 1 июля.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3.13. Администрация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обобщает результаты оценки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согласовывает их с кураторами налоговых расходов.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6B8A">
        <w:rPr>
          <w:sz w:val="28"/>
          <w:szCs w:val="28"/>
        </w:rPr>
        <w:t xml:space="preserve">Результаты рассмотрения оценки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поселения, а также при проведении </w:t>
      </w:r>
      <w:proofErr w:type="gramStart"/>
      <w:r w:rsidRPr="00626B8A">
        <w:rPr>
          <w:sz w:val="28"/>
          <w:szCs w:val="28"/>
        </w:rPr>
        <w:t xml:space="preserve">оценки эффективности реализации муниципальных программ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  <w:proofErr w:type="gramEnd"/>
      <w:r w:rsidRPr="00626B8A">
        <w:rPr>
          <w:sz w:val="28"/>
          <w:szCs w:val="28"/>
        </w:rPr>
        <w:t>.</w:t>
      </w:r>
    </w:p>
    <w:p w:rsidR="00626B8A" w:rsidRPr="00626B8A" w:rsidRDefault="00626B8A" w:rsidP="00626B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626B8A" w:rsidRPr="00626B8A" w:rsidSect="00626B8A">
          <w:footerReference w:type="even" r:id="rId11"/>
          <w:footerReference w:type="default" r:id="rId12"/>
          <w:footerReference w:type="first" r:id="rId13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 w:rsidRPr="00626B8A">
        <w:rPr>
          <w:sz w:val="28"/>
          <w:szCs w:val="28"/>
        </w:rPr>
        <w:t xml:space="preserve"> </w:t>
      </w:r>
    </w:p>
    <w:p w:rsidR="00626B8A" w:rsidRPr="00626B8A" w:rsidRDefault="00626B8A" w:rsidP="00626B8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r w:rsidRPr="00626B8A">
        <w:rPr>
          <w:bCs/>
          <w:sz w:val="28"/>
          <w:szCs w:val="28"/>
        </w:rPr>
        <w:lastRenderedPageBreak/>
        <w:t>Приложение № 1</w:t>
      </w:r>
    </w:p>
    <w:p w:rsidR="00626B8A" w:rsidRPr="00626B8A" w:rsidRDefault="00626B8A" w:rsidP="00626B8A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626B8A">
        <w:rPr>
          <w:sz w:val="28"/>
          <w:szCs w:val="28"/>
        </w:rPr>
        <w:t xml:space="preserve">к Порядку формирования перечня 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и оценки налоговых расходов </w:t>
      </w:r>
    </w:p>
    <w:p w:rsidR="00626B8A" w:rsidRPr="00626B8A" w:rsidRDefault="00626B8A" w:rsidP="00626B8A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</w:p>
    <w:p w:rsidR="00626B8A" w:rsidRPr="00626B8A" w:rsidRDefault="00626B8A" w:rsidP="00626B8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626B8A">
        <w:rPr>
          <w:bCs/>
          <w:sz w:val="28"/>
          <w:szCs w:val="28"/>
        </w:rPr>
        <w:t>Перечень</w:t>
      </w:r>
    </w:p>
    <w:p w:rsidR="00626B8A" w:rsidRPr="00626B8A" w:rsidRDefault="00626B8A" w:rsidP="00626B8A">
      <w:pPr>
        <w:jc w:val="center"/>
        <w:rPr>
          <w:bCs/>
          <w:sz w:val="28"/>
          <w:szCs w:val="28"/>
        </w:rPr>
      </w:pPr>
      <w:r w:rsidRPr="00626B8A">
        <w:rPr>
          <w:bCs/>
          <w:sz w:val="28"/>
          <w:szCs w:val="28"/>
        </w:rPr>
        <w:t xml:space="preserve">налоговых расходов </w:t>
      </w:r>
      <w:r>
        <w:rPr>
          <w:bCs/>
          <w:sz w:val="28"/>
          <w:szCs w:val="28"/>
        </w:rPr>
        <w:t>Калининского</w:t>
      </w:r>
      <w:r w:rsidRPr="00626B8A">
        <w:rPr>
          <w:bCs/>
          <w:sz w:val="28"/>
          <w:szCs w:val="28"/>
        </w:rPr>
        <w:t xml:space="preserve"> сельского поселения, обусловленных налоговыми льготами, освобождениями</w:t>
      </w:r>
    </w:p>
    <w:p w:rsidR="00626B8A" w:rsidRPr="00626B8A" w:rsidRDefault="00626B8A" w:rsidP="00626B8A">
      <w:pPr>
        <w:jc w:val="center"/>
        <w:rPr>
          <w:bCs/>
          <w:sz w:val="28"/>
          <w:szCs w:val="28"/>
        </w:rPr>
      </w:pPr>
      <w:r w:rsidRPr="00626B8A">
        <w:rPr>
          <w:bCs/>
          <w:sz w:val="28"/>
          <w:szCs w:val="28"/>
        </w:rPr>
        <w:t>и иными преференциями по налогам, предусмотренными в качестве мер муниципальной поддержки</w:t>
      </w:r>
    </w:p>
    <w:p w:rsidR="00626B8A" w:rsidRPr="00626B8A" w:rsidRDefault="00626B8A" w:rsidP="00626B8A">
      <w:pPr>
        <w:jc w:val="center"/>
        <w:rPr>
          <w:bCs/>
          <w:sz w:val="28"/>
          <w:szCs w:val="28"/>
        </w:rPr>
      </w:pPr>
      <w:r w:rsidRPr="00626B8A">
        <w:rPr>
          <w:bCs/>
          <w:sz w:val="28"/>
          <w:szCs w:val="28"/>
        </w:rPr>
        <w:t xml:space="preserve">в соответствии с целями муниципальных программ </w:t>
      </w:r>
      <w:r>
        <w:rPr>
          <w:bCs/>
          <w:sz w:val="28"/>
          <w:szCs w:val="28"/>
        </w:rPr>
        <w:t>Калининского</w:t>
      </w:r>
      <w:r w:rsidRPr="00626B8A">
        <w:rPr>
          <w:bCs/>
          <w:sz w:val="28"/>
          <w:szCs w:val="28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626B8A" w:rsidRPr="00626B8A" w:rsidTr="00626B8A">
        <w:trPr>
          <w:trHeight w:val="3595"/>
        </w:trPr>
        <w:tc>
          <w:tcPr>
            <w:tcW w:w="56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№</w:t>
            </w:r>
            <w:proofErr w:type="gramStart"/>
            <w:r w:rsidRPr="00626B8A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626B8A">
              <w:rPr>
                <w:rFonts w:eastAsia="Calibri"/>
                <w:bCs/>
                <w:lang w:eastAsia="en-US"/>
              </w:rPr>
              <w:t>/п</w:t>
            </w:r>
          </w:p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поселения, </w:t>
            </w:r>
            <w:proofErr w:type="gramStart"/>
            <w:r w:rsidRPr="00626B8A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626B8A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Калининского</w:t>
            </w:r>
            <w:r w:rsidRPr="00626B8A">
              <w:rPr>
                <w:rFonts w:eastAsia="Calibri"/>
                <w:bCs/>
                <w:lang w:eastAsia="en-US"/>
              </w:rPr>
              <w:t xml:space="preserve"> сельского поселения, </w:t>
            </w:r>
            <w:proofErr w:type="gramStart"/>
            <w:r w:rsidRPr="00626B8A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626B8A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626B8A" w:rsidRPr="00626B8A" w:rsidTr="00626B8A">
        <w:tc>
          <w:tcPr>
            <w:tcW w:w="567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2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626B8A" w:rsidRPr="00626B8A" w:rsidTr="00626B8A">
        <w:tc>
          <w:tcPr>
            <w:tcW w:w="567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26B8A" w:rsidRPr="00626B8A" w:rsidTr="00626B8A">
        <w:tc>
          <w:tcPr>
            <w:tcW w:w="567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  <w:r w:rsidRPr="00626B8A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626B8A" w:rsidRPr="00626B8A" w:rsidRDefault="00626B8A" w:rsidP="00626B8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626B8A" w:rsidRPr="00626B8A" w:rsidRDefault="00626B8A" w:rsidP="00626B8A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626B8A" w:rsidRPr="00626B8A" w:rsidSect="00626B8A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626B8A" w:rsidRPr="00626B8A" w:rsidRDefault="00626B8A" w:rsidP="00626B8A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26B8A">
        <w:rPr>
          <w:sz w:val="28"/>
          <w:szCs w:val="28"/>
        </w:rPr>
        <w:lastRenderedPageBreak/>
        <w:t>Приложение № 2</w:t>
      </w:r>
    </w:p>
    <w:p w:rsidR="00626B8A" w:rsidRPr="00626B8A" w:rsidRDefault="00626B8A" w:rsidP="00626B8A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>к Порядку формирования перечня</w:t>
      </w:r>
    </w:p>
    <w:p w:rsidR="00626B8A" w:rsidRPr="00626B8A" w:rsidRDefault="00626B8A" w:rsidP="00626B8A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</w:p>
    <w:p w:rsidR="00626B8A" w:rsidRPr="00626B8A" w:rsidRDefault="00626B8A" w:rsidP="00626B8A">
      <w:pPr>
        <w:autoSpaceDE w:val="0"/>
        <w:autoSpaceDN w:val="0"/>
        <w:adjustRightInd w:val="0"/>
        <w:ind w:left="7088" w:hanging="1276"/>
        <w:jc w:val="center"/>
        <w:rPr>
          <w:sz w:val="28"/>
          <w:szCs w:val="28"/>
        </w:rPr>
      </w:pPr>
      <w:r w:rsidRPr="00626B8A">
        <w:rPr>
          <w:sz w:val="28"/>
          <w:szCs w:val="28"/>
        </w:rPr>
        <w:t xml:space="preserve"> и оценки налоговых расходов</w:t>
      </w:r>
    </w:p>
    <w:p w:rsidR="00626B8A" w:rsidRPr="00626B8A" w:rsidRDefault="00626B8A" w:rsidP="00626B8A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</w:t>
      </w:r>
    </w:p>
    <w:p w:rsidR="00626B8A" w:rsidRPr="00626B8A" w:rsidRDefault="00626B8A" w:rsidP="00626B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B8A" w:rsidRPr="00626B8A" w:rsidRDefault="00626B8A" w:rsidP="00626B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B8A" w:rsidRPr="00626B8A" w:rsidRDefault="00626B8A" w:rsidP="00626B8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6B8A">
        <w:rPr>
          <w:bCs/>
          <w:sz w:val="28"/>
          <w:szCs w:val="28"/>
        </w:rPr>
        <w:t>ПЕРЕЧЕНЬ</w:t>
      </w:r>
    </w:p>
    <w:p w:rsidR="00626B8A" w:rsidRPr="00626B8A" w:rsidRDefault="00626B8A" w:rsidP="00626B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6B8A">
        <w:rPr>
          <w:bCs/>
          <w:sz w:val="28"/>
          <w:szCs w:val="28"/>
        </w:rPr>
        <w:t>информации, включаемой в паспорт налогового расхода</w:t>
      </w:r>
      <w:r w:rsidRPr="00626B8A">
        <w:rPr>
          <w:sz w:val="28"/>
          <w:szCs w:val="28"/>
        </w:rPr>
        <w:t xml:space="preserve"> </w:t>
      </w:r>
    </w:p>
    <w:p w:rsidR="00626B8A" w:rsidRPr="00626B8A" w:rsidRDefault="00626B8A" w:rsidP="00626B8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626B8A">
        <w:rPr>
          <w:sz w:val="28"/>
          <w:szCs w:val="28"/>
        </w:rPr>
        <w:t xml:space="preserve"> сельского поселения </w:t>
      </w:r>
    </w:p>
    <w:p w:rsidR="00626B8A" w:rsidRPr="00626B8A" w:rsidRDefault="00626B8A" w:rsidP="00626B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Источник данных</w:t>
            </w:r>
          </w:p>
        </w:tc>
      </w:tr>
      <w:tr w:rsidR="00626B8A" w:rsidRPr="00626B8A" w:rsidTr="00626B8A">
        <w:trPr>
          <w:trHeight w:val="252"/>
        </w:trPr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3</w:t>
            </w:r>
          </w:p>
        </w:tc>
      </w:tr>
      <w:tr w:rsidR="00626B8A" w:rsidRPr="00626B8A" w:rsidTr="00626B8A">
        <w:tc>
          <w:tcPr>
            <w:tcW w:w="10207" w:type="dxa"/>
            <w:gridSpan w:val="5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</w:p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10207" w:type="dxa"/>
            <w:gridSpan w:val="5"/>
            <w:vAlign w:val="center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Целевая категория налоговых расходов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Наименования муниципальных программ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не относящиеся к муниципальным программам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626B8A">
              <w:rPr>
                <w:sz w:val="28"/>
                <w:szCs w:val="28"/>
              </w:rPr>
              <w:t>целях</w:t>
            </w:r>
            <w:proofErr w:type="gramEnd"/>
            <w:r w:rsidRPr="00626B8A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и </w:t>
            </w:r>
          </w:p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626B8A">
              <w:rPr>
                <w:sz w:val="28"/>
                <w:szCs w:val="28"/>
              </w:rPr>
              <w:t>целях</w:t>
            </w:r>
            <w:proofErr w:type="gramEnd"/>
            <w:r w:rsidRPr="00626B8A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перечень налоговых расходов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</w:t>
            </w:r>
            <w:r w:rsidRPr="00626B8A">
              <w:rPr>
                <w:sz w:val="28"/>
                <w:szCs w:val="28"/>
              </w:rPr>
              <w:lastRenderedPageBreak/>
              <w:t>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626B8A" w:rsidRPr="00626B8A" w:rsidTr="00626B8A">
        <w:tc>
          <w:tcPr>
            <w:tcW w:w="10207" w:type="dxa"/>
            <w:gridSpan w:val="5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proofErr w:type="gramStart"/>
            <w:r>
              <w:rPr>
                <w:sz w:val="28"/>
                <w:szCs w:val="28"/>
              </w:rPr>
              <w:t>Калининскому</w:t>
            </w:r>
            <w:proofErr w:type="gramEnd"/>
            <w:r w:rsidRPr="00626B8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(единиц)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proofErr w:type="gramStart"/>
            <w:r>
              <w:rPr>
                <w:sz w:val="28"/>
                <w:szCs w:val="28"/>
              </w:rPr>
              <w:t>Калининскому</w:t>
            </w:r>
            <w:proofErr w:type="gramEnd"/>
            <w:r w:rsidRPr="00626B8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6B8A" w:rsidRPr="00626B8A" w:rsidTr="00626B8A"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proofErr w:type="gramStart"/>
            <w:r>
              <w:rPr>
                <w:sz w:val="28"/>
                <w:szCs w:val="28"/>
              </w:rPr>
              <w:t>Калининскому</w:t>
            </w:r>
            <w:proofErr w:type="gramEnd"/>
            <w:r w:rsidRPr="00626B8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6B8A" w:rsidRPr="00626B8A" w:rsidTr="00626B8A">
        <w:trPr>
          <w:trHeight w:val="1832"/>
        </w:trPr>
        <w:tc>
          <w:tcPr>
            <w:tcW w:w="568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626B8A" w:rsidRPr="00626B8A" w:rsidRDefault="00626B8A" w:rsidP="00626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sz w:val="28"/>
                <w:szCs w:val="28"/>
              </w:rPr>
              <w:t>Калининского</w:t>
            </w:r>
            <w:r w:rsidRPr="00626B8A">
              <w:rPr>
                <w:sz w:val="28"/>
                <w:szCs w:val="28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  <w:r w:rsidRPr="00626B8A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proofErr w:type="gramStart"/>
            <w:r>
              <w:rPr>
                <w:sz w:val="28"/>
                <w:szCs w:val="28"/>
              </w:rPr>
              <w:t>Калининскому</w:t>
            </w:r>
            <w:proofErr w:type="gramEnd"/>
            <w:r w:rsidRPr="00626B8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26B8A" w:rsidRPr="00626B8A" w:rsidTr="00626B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8A" w:rsidRPr="00626B8A" w:rsidRDefault="00626B8A" w:rsidP="00626B8A">
            <w:pPr>
              <w:rPr>
                <w:sz w:val="28"/>
                <w:szCs w:val="28"/>
              </w:rPr>
            </w:pPr>
          </w:p>
        </w:tc>
      </w:tr>
    </w:tbl>
    <w:p w:rsidR="00FC3B81" w:rsidRPr="003A16D1" w:rsidRDefault="00FC3B81" w:rsidP="00C02CC7">
      <w:pPr>
        <w:pageBreakBefore/>
        <w:outlineLvl w:val="4"/>
        <w:rPr>
          <w:i/>
          <w:sz w:val="28"/>
          <w:szCs w:val="28"/>
        </w:rPr>
      </w:pPr>
    </w:p>
    <w:sectPr w:rsidR="00FC3B81" w:rsidRPr="003A16D1" w:rsidSect="00FD100E">
      <w:footerReference w:type="default" r:id="rId14"/>
      <w:pgSz w:w="11906" w:h="16838"/>
      <w:pgMar w:top="851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3C" w:rsidRDefault="00E44B3C" w:rsidP="009065C9">
      <w:r>
        <w:separator/>
      </w:r>
    </w:p>
  </w:endnote>
  <w:endnote w:type="continuationSeparator" w:id="0">
    <w:p w:rsidR="00E44B3C" w:rsidRDefault="00E44B3C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8A" w:rsidRDefault="00626B8A" w:rsidP="00626B8A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6B8A" w:rsidRDefault="00626B8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8A" w:rsidRDefault="00626B8A" w:rsidP="00626B8A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2CC7">
      <w:rPr>
        <w:rStyle w:val="ae"/>
        <w:noProof/>
      </w:rPr>
      <w:t>2</w:t>
    </w:r>
    <w:r>
      <w:rPr>
        <w:rStyle w:val="ae"/>
      </w:rPr>
      <w:fldChar w:fldCharType="end"/>
    </w:r>
  </w:p>
  <w:p w:rsidR="00626B8A" w:rsidRPr="00F81E59" w:rsidRDefault="00626B8A" w:rsidP="00626B8A">
    <w:pPr>
      <w:pStyle w:val="a9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8A" w:rsidRDefault="00626B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CC7">
      <w:rPr>
        <w:noProof/>
      </w:rPr>
      <w:t>1</w:t>
    </w:r>
    <w:r>
      <w:fldChar w:fldCharType="end"/>
    </w:r>
  </w:p>
  <w:p w:rsidR="00626B8A" w:rsidRDefault="00626B8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8A" w:rsidRDefault="00626B8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02CC7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3C" w:rsidRDefault="00E44B3C" w:rsidP="009065C9">
      <w:r>
        <w:separator/>
      </w:r>
    </w:p>
  </w:footnote>
  <w:footnote w:type="continuationSeparator" w:id="0">
    <w:p w:rsidR="00E44B3C" w:rsidRDefault="00E44B3C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603"/>
    <w:rsid w:val="001D3878"/>
    <w:rsid w:val="001D6400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32821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49C"/>
    <w:rsid w:val="002D4764"/>
    <w:rsid w:val="002D70D0"/>
    <w:rsid w:val="002E7F32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37D56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313E"/>
    <w:rsid w:val="004347F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17FC3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567C"/>
    <w:rsid w:val="00597A0D"/>
    <w:rsid w:val="005A27F2"/>
    <w:rsid w:val="005B1281"/>
    <w:rsid w:val="005B26B5"/>
    <w:rsid w:val="005D02EA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B8A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4977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1979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1E12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57B1F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B743B"/>
    <w:rsid w:val="00AC4C1B"/>
    <w:rsid w:val="00AC5359"/>
    <w:rsid w:val="00AC5DD7"/>
    <w:rsid w:val="00AC637A"/>
    <w:rsid w:val="00AC7761"/>
    <w:rsid w:val="00AD3F6C"/>
    <w:rsid w:val="00AE09E4"/>
    <w:rsid w:val="00AE0FD9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84343"/>
    <w:rsid w:val="00B86983"/>
    <w:rsid w:val="00B92146"/>
    <w:rsid w:val="00B95639"/>
    <w:rsid w:val="00B95FBA"/>
    <w:rsid w:val="00B9623D"/>
    <w:rsid w:val="00B96F42"/>
    <w:rsid w:val="00BA3EE9"/>
    <w:rsid w:val="00BA5428"/>
    <w:rsid w:val="00BA676C"/>
    <w:rsid w:val="00BB6B63"/>
    <w:rsid w:val="00BE053B"/>
    <w:rsid w:val="00BE33FE"/>
    <w:rsid w:val="00BE5A6A"/>
    <w:rsid w:val="00C02CC7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46B9E"/>
    <w:rsid w:val="00C500DC"/>
    <w:rsid w:val="00C55F40"/>
    <w:rsid w:val="00C6117A"/>
    <w:rsid w:val="00C6289F"/>
    <w:rsid w:val="00C64C9B"/>
    <w:rsid w:val="00C70525"/>
    <w:rsid w:val="00C74C9E"/>
    <w:rsid w:val="00C8129D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1E11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47ABA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4B3C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47DD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F10830"/>
    <w:rsid w:val="00F1248D"/>
    <w:rsid w:val="00F12E81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100E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6B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626B8A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2F1F0E"/>
    <w:rPr>
      <w:rFonts w:ascii="Courier New" w:hAnsi="Courier New"/>
      <w:color w:val="000000"/>
      <w:sz w:val="20"/>
      <w:szCs w:val="20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906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065C9"/>
    <w:rPr>
      <w:sz w:val="24"/>
      <w:szCs w:val="24"/>
    </w:rPr>
  </w:style>
  <w:style w:type="paragraph" w:styleId="a9">
    <w:name w:val="footer"/>
    <w:basedOn w:val="a"/>
    <w:link w:val="aa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65C9"/>
    <w:rPr>
      <w:sz w:val="24"/>
      <w:szCs w:val="24"/>
    </w:rPr>
  </w:style>
  <w:style w:type="table" w:styleId="ab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26B8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626B8A"/>
    <w:rPr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626B8A"/>
  </w:style>
  <w:style w:type="paragraph" w:styleId="ac">
    <w:name w:val="Body Text Indent"/>
    <w:basedOn w:val="a"/>
    <w:link w:val="ad"/>
    <w:rsid w:val="00626B8A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26B8A"/>
    <w:rPr>
      <w:sz w:val="28"/>
    </w:rPr>
  </w:style>
  <w:style w:type="character" w:styleId="ae">
    <w:name w:val="page number"/>
    <w:basedOn w:val="a0"/>
    <w:rsid w:val="00626B8A"/>
  </w:style>
  <w:style w:type="paragraph" w:customStyle="1" w:styleId="af">
    <w:name w:val="Знак"/>
    <w:basedOn w:val="a"/>
    <w:rsid w:val="00626B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Текст Знак"/>
    <w:link w:val="a5"/>
    <w:rsid w:val="00626B8A"/>
    <w:rPr>
      <w:rFonts w:ascii="Courier New" w:hAnsi="Courier New"/>
      <w:color w:val="000000"/>
    </w:rPr>
  </w:style>
  <w:style w:type="paragraph" w:styleId="af0">
    <w:name w:val="List Paragraph"/>
    <w:basedOn w:val="a"/>
    <w:uiPriority w:val="34"/>
    <w:qFormat/>
    <w:rsid w:val="00626B8A"/>
    <w:pPr>
      <w:ind w:left="720"/>
      <w:contextualSpacing/>
    </w:pPr>
    <w:rPr>
      <w:sz w:val="20"/>
      <w:szCs w:val="20"/>
    </w:rPr>
  </w:style>
  <w:style w:type="table" w:customStyle="1" w:styleId="15">
    <w:name w:val="Сетка таблицы1"/>
    <w:basedOn w:val="a1"/>
    <w:next w:val="ab"/>
    <w:uiPriority w:val="59"/>
    <w:rsid w:val="00626B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26B8A"/>
    <w:pPr>
      <w:autoSpaceDE w:val="0"/>
      <w:autoSpaceDN w:val="0"/>
      <w:adjustRightInd w:val="0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6B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626B8A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2F1F0E"/>
    <w:rPr>
      <w:rFonts w:ascii="Courier New" w:hAnsi="Courier New"/>
      <w:color w:val="000000"/>
      <w:sz w:val="20"/>
      <w:szCs w:val="20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906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065C9"/>
    <w:rPr>
      <w:sz w:val="24"/>
      <w:szCs w:val="24"/>
    </w:rPr>
  </w:style>
  <w:style w:type="paragraph" w:styleId="a9">
    <w:name w:val="footer"/>
    <w:basedOn w:val="a"/>
    <w:link w:val="aa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65C9"/>
    <w:rPr>
      <w:sz w:val="24"/>
      <w:szCs w:val="24"/>
    </w:rPr>
  </w:style>
  <w:style w:type="table" w:styleId="ab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26B8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626B8A"/>
    <w:rPr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626B8A"/>
  </w:style>
  <w:style w:type="paragraph" w:styleId="ac">
    <w:name w:val="Body Text Indent"/>
    <w:basedOn w:val="a"/>
    <w:link w:val="ad"/>
    <w:rsid w:val="00626B8A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26B8A"/>
    <w:rPr>
      <w:sz w:val="28"/>
    </w:rPr>
  </w:style>
  <w:style w:type="character" w:styleId="ae">
    <w:name w:val="page number"/>
    <w:basedOn w:val="a0"/>
    <w:rsid w:val="00626B8A"/>
  </w:style>
  <w:style w:type="paragraph" w:customStyle="1" w:styleId="af">
    <w:name w:val="Знак"/>
    <w:basedOn w:val="a"/>
    <w:rsid w:val="00626B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Текст Знак"/>
    <w:link w:val="a5"/>
    <w:rsid w:val="00626B8A"/>
    <w:rPr>
      <w:rFonts w:ascii="Courier New" w:hAnsi="Courier New"/>
      <w:color w:val="000000"/>
    </w:rPr>
  </w:style>
  <w:style w:type="paragraph" w:styleId="af0">
    <w:name w:val="List Paragraph"/>
    <w:basedOn w:val="a"/>
    <w:uiPriority w:val="34"/>
    <w:qFormat/>
    <w:rsid w:val="00626B8A"/>
    <w:pPr>
      <w:ind w:left="720"/>
      <w:contextualSpacing/>
    </w:pPr>
    <w:rPr>
      <w:sz w:val="20"/>
      <w:szCs w:val="20"/>
    </w:rPr>
  </w:style>
  <w:style w:type="table" w:customStyle="1" w:styleId="15">
    <w:name w:val="Сетка таблицы1"/>
    <w:basedOn w:val="a1"/>
    <w:next w:val="ab"/>
    <w:uiPriority w:val="59"/>
    <w:rsid w:val="00626B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26B8A"/>
    <w:pPr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312F-D69E-4274-A1C4-EDFC63CC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30138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3</cp:revision>
  <cp:lastPrinted>2024-04-02T07:02:00Z</cp:lastPrinted>
  <dcterms:created xsi:type="dcterms:W3CDTF">2024-04-11T09:01:00Z</dcterms:created>
  <dcterms:modified xsi:type="dcterms:W3CDTF">2024-04-12T08:10:00Z</dcterms:modified>
</cp:coreProperties>
</file>