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4CD" w:rsidRPr="00F774CD" w:rsidRDefault="00F774CD" w:rsidP="005A68C0">
      <w:pPr>
        <w:widowControl w:val="0"/>
        <w:tabs>
          <w:tab w:val="left" w:pos="886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                                 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noProof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</w:t>
      </w:r>
      <w:r w:rsidR="00F90919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2365E8AD" wp14:editId="179C021A">
            <wp:extent cx="628650" cy="752475"/>
            <wp:effectExtent l="0" t="0" r="0" b="9525"/>
            <wp:docPr id="1" name="Рисунок 1" descr="Описание: ГЕРБ_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_ЦВЕТ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74C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                                        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РОСТОВСКАЯ ОБЛАСТЬ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ЦИМЛЯНСКИЙ РАЙОН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МУНИЦИПАЛЬНОЕ ОБРАЗОВАНИЕ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«КАЛИНИНСКОЕ  СЕЛЬСКОЕ ПОСЕЛЕНИЕ»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СОБРАНИЕ ДЕПУТАТОВ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КАЛИНИНСКОГО СЕЛЬСКОГО ПОСЕЛЕНИЯ 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ЦИМЛЯНСКОГО РАЙОНА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 xml:space="preserve">                                                          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>РЕШЕНИЕ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</w:p>
    <w:p w:rsidR="00F774CD" w:rsidRPr="00F774CD" w:rsidRDefault="00322A46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14</w:t>
      </w:r>
      <w:r w:rsidR="005A68C0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02.</w:t>
      </w:r>
      <w:r w:rsidR="005A68C0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2025</w:t>
      </w:r>
      <w:r w:rsidR="00F774CD" w:rsidRPr="00F774CD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                                      № </w:t>
      </w:r>
      <w:r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110</w:t>
      </w:r>
      <w:r w:rsidR="00F774CD" w:rsidRPr="00F774CD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                         ст. Калининская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96"/>
      </w:tblGrid>
      <w:tr w:rsidR="00F774CD" w:rsidRPr="00F774CD" w:rsidTr="004355A3">
        <w:trPr>
          <w:trHeight w:val="1144"/>
        </w:trPr>
        <w:tc>
          <w:tcPr>
            <w:tcW w:w="7296" w:type="dxa"/>
            <w:shd w:val="clear" w:color="auto" w:fill="auto"/>
          </w:tcPr>
          <w:p w:rsidR="00F774CD" w:rsidRPr="00F774CD" w:rsidRDefault="00F774CD" w:rsidP="00F77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внесении изменений в решение Собрания депутатов</w:t>
            </w:r>
          </w:p>
          <w:p w:rsidR="00F774CD" w:rsidRPr="00F774CD" w:rsidRDefault="00F774CD" w:rsidP="00F77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Калининского сельского поселения от 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5A68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6879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.12.202</w:t>
            </w:r>
            <w:r w:rsidR="005A68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</w:t>
            </w:r>
          </w:p>
          <w:p w:rsidR="00F774CD" w:rsidRPr="00F774CD" w:rsidRDefault="00F774CD" w:rsidP="005A68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r w:rsidR="005A68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«О бюджете Калининского  сельского поселения Цимлянского района на 202</w:t>
            </w:r>
            <w:r w:rsidR="005A68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5A68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202</w:t>
            </w:r>
            <w:r w:rsidR="005A68C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годов»</w:t>
            </w:r>
          </w:p>
        </w:tc>
      </w:tr>
    </w:tbl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В соответствии с Уставом муниципального образования «Калининское сельское поселение» Собрание депутатов Калининского сельского поселения Цимлянского района,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РЕШИЛО:</w:t>
      </w:r>
    </w:p>
    <w:p w:rsidR="00F90919" w:rsidRPr="00F774CD" w:rsidRDefault="00F90919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решение Собрания депутатов Калининского сельского поселения Цимлянского района от 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A68C0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6879E1">
        <w:rPr>
          <w:rFonts w:ascii="Times New Roman" w:eastAsia="Times New Roman" w:hAnsi="Times New Roman"/>
          <w:sz w:val="28"/>
          <w:szCs w:val="28"/>
          <w:lang w:eastAsia="ru-RU"/>
        </w:rPr>
        <w:t>.12.202</w:t>
      </w:r>
      <w:r w:rsidR="005A68C0">
        <w:rPr>
          <w:rFonts w:ascii="Times New Roman" w:eastAsia="Times New Roman" w:hAnsi="Times New Roman"/>
          <w:sz w:val="28"/>
          <w:szCs w:val="28"/>
          <w:lang w:eastAsia="ru-RU"/>
        </w:rPr>
        <w:t>4 года № 107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«О бюджете Калининского сельского поселения Цимлянского района на 202</w:t>
      </w:r>
      <w:r w:rsidR="005A68C0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на плановый период 202</w:t>
      </w:r>
      <w:r w:rsidR="005A68C0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5A68C0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 следующие изменения:</w:t>
      </w:r>
    </w:p>
    <w:p w:rsidR="00F774CD" w:rsidRPr="00F774CD" w:rsidRDefault="00F774CD" w:rsidP="006879E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В подпункте 1.2 пункта 1 цифры «</w:t>
      </w:r>
      <w:r w:rsidR="005A68C0">
        <w:rPr>
          <w:rFonts w:ascii="Times New Roman" w:eastAsia="Times New Roman" w:hAnsi="Times New Roman"/>
          <w:sz w:val="28"/>
          <w:szCs w:val="28"/>
          <w:lang w:eastAsia="ru-RU"/>
        </w:rPr>
        <w:t>14661,3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» заменить цифрами «</w:t>
      </w:r>
      <w:r w:rsidR="005A68C0">
        <w:rPr>
          <w:rFonts w:ascii="Times New Roman" w:eastAsia="Times New Roman" w:hAnsi="Times New Roman"/>
          <w:sz w:val="28"/>
          <w:szCs w:val="28"/>
          <w:lang w:eastAsia="ru-RU"/>
        </w:rPr>
        <w:t>16653,3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:rsidR="00F774CD" w:rsidRPr="00F774CD" w:rsidRDefault="00F774CD" w:rsidP="00F774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В  подпункте 1.5 пункта 1 цифры «0,0» заменить цифрами «</w:t>
      </w:r>
      <w:r w:rsidR="005A68C0">
        <w:rPr>
          <w:rFonts w:ascii="Times New Roman" w:eastAsia="Times New Roman" w:hAnsi="Times New Roman"/>
          <w:sz w:val="28"/>
          <w:szCs w:val="28"/>
          <w:lang w:eastAsia="ru-RU"/>
        </w:rPr>
        <w:t>1992,0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:rsidR="00F774CD" w:rsidRPr="00F774CD" w:rsidRDefault="00F774CD" w:rsidP="006879E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Приложение № 2 «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Источники финансирования дефицита бюджета Калининского сельского поселения Цимлянского района на 202</w:t>
      </w:r>
      <w:r w:rsidR="005A68C0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5A68C0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5A68C0">
        <w:rPr>
          <w:rFonts w:ascii="Times New Roman" w:eastAsia="Times New Roman" w:hAnsi="Times New Roman"/>
          <w:bCs/>
          <w:sz w:val="28"/>
          <w:szCs w:val="28"/>
          <w:lang w:eastAsia="ru-RU"/>
        </w:rPr>
        <w:t>7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годов»,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редакции согласно приложению № 1 к настоящему решению. </w:t>
      </w:r>
    </w:p>
    <w:p w:rsidR="00F774CD" w:rsidRPr="00F774CD" w:rsidRDefault="00F774CD" w:rsidP="006879E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3 «Распределение бюджетных ассигнований по разделам, подразделам, целевым статьям (муниципальным программам Калининского сельского поселения Цимлянского района и непрограммным 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направлениям деятельности), группам (подгруппам) видов расходов классификации расходов бюджетов 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</w:t>
      </w:r>
      <w:r w:rsidR="005A68C0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5A68C0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5A68C0">
        <w:rPr>
          <w:rFonts w:ascii="Times New Roman" w:eastAsia="Times New Roman" w:hAnsi="Times New Roman"/>
          <w:bCs/>
          <w:sz w:val="28"/>
          <w:szCs w:val="28"/>
          <w:lang w:eastAsia="ru-RU"/>
        </w:rPr>
        <w:t>7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», изложить в редакции согласно приложению № 2 к настоящему решению.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5. Приложение № 4 «Ведомственная структура расходов бюджета Калининского сельского поселения Цимлянского района 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</w:t>
      </w:r>
      <w:r w:rsidR="005A68C0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5A68C0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5A68C0">
        <w:rPr>
          <w:rFonts w:ascii="Times New Roman" w:eastAsia="Times New Roman" w:hAnsi="Times New Roman"/>
          <w:bCs/>
          <w:sz w:val="28"/>
          <w:szCs w:val="28"/>
          <w:lang w:eastAsia="ru-RU"/>
        </w:rPr>
        <w:t>7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», изложить в редакции согласно приложению № 3 к настоящему решению.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6. </w:t>
      </w:r>
      <w:proofErr w:type="gramStart"/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5 «Распределение бюджетных ассигнований по целевым статьям (муниципальным программам Калининского сельского поселения и непрограммным направлениям деятельности), группам (подгруппам) видов расходов, разделам, подразделам классификации расходов бюджета Калининского сельского поселения Цимлянского района  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</w:t>
      </w:r>
      <w:r w:rsidR="005A68C0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и на плановый период 202</w:t>
      </w:r>
      <w:r w:rsidR="005A68C0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202</w:t>
      </w:r>
      <w:r w:rsidR="005A68C0">
        <w:rPr>
          <w:rFonts w:ascii="Times New Roman" w:eastAsia="Times New Roman" w:hAnsi="Times New Roman"/>
          <w:bCs/>
          <w:sz w:val="28"/>
          <w:szCs w:val="28"/>
          <w:lang w:eastAsia="ru-RU"/>
        </w:rPr>
        <w:t>7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годов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изложить в редакции согласно приложению № 4 к настоящему решению. </w:t>
      </w:r>
      <w:proofErr w:type="gramEnd"/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7. Настоящее решение  вступает в силу со дня его официального опубликования.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Собрания депутатов-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 </w:t>
      </w:r>
      <w:proofErr w:type="gramStart"/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Калининского</w:t>
      </w:r>
      <w:proofErr w:type="gramEnd"/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 сельского поселения           </w:t>
      </w:r>
      <w:r w:rsidR="00322A46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bookmarkStart w:id="0" w:name="_GoBack"/>
      <w:bookmarkEnd w:id="0"/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Н.Н. Капканов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6966" w:rsidRDefault="00606966"/>
    <w:sectPr w:rsidR="00606966" w:rsidSect="00322A46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8E6" w:rsidRDefault="005D78E6">
      <w:pPr>
        <w:spacing w:after="0" w:line="240" w:lineRule="auto"/>
      </w:pPr>
      <w:r>
        <w:separator/>
      </w:r>
    </w:p>
  </w:endnote>
  <w:endnote w:type="continuationSeparator" w:id="0">
    <w:p w:rsidR="005D78E6" w:rsidRDefault="005D7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8E6" w:rsidRDefault="005D78E6">
      <w:pPr>
        <w:spacing w:after="0" w:line="240" w:lineRule="auto"/>
      </w:pPr>
      <w:r>
        <w:separator/>
      </w:r>
    </w:p>
  </w:footnote>
  <w:footnote w:type="continuationSeparator" w:id="0">
    <w:p w:rsidR="005D78E6" w:rsidRDefault="005D78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A1" w:rsidRDefault="00F774C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65BA1" w:rsidRDefault="005D78E6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A1" w:rsidRDefault="00F774C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22A46">
      <w:rPr>
        <w:rStyle w:val="a6"/>
        <w:noProof/>
      </w:rPr>
      <w:t>2</w:t>
    </w:r>
    <w:r>
      <w:rPr>
        <w:rStyle w:val="a6"/>
      </w:rPr>
      <w:fldChar w:fldCharType="end"/>
    </w:r>
  </w:p>
  <w:p w:rsidR="00C65BA1" w:rsidRDefault="005D78E6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C2477"/>
    <w:multiLevelType w:val="hybridMultilevel"/>
    <w:tmpl w:val="D8C46DFC"/>
    <w:lvl w:ilvl="0" w:tplc="3E688A08">
      <w:start w:val="1"/>
      <w:numFmt w:val="decimal"/>
      <w:lvlText w:val="%1."/>
      <w:lvlJc w:val="left"/>
      <w:pPr>
        <w:ind w:left="60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880"/>
    <w:rsid w:val="001E4944"/>
    <w:rsid w:val="00254880"/>
    <w:rsid w:val="00322A46"/>
    <w:rsid w:val="005A68C0"/>
    <w:rsid w:val="005D78E6"/>
    <w:rsid w:val="00606966"/>
    <w:rsid w:val="006879E1"/>
    <w:rsid w:val="006F7889"/>
    <w:rsid w:val="00AB66C9"/>
    <w:rsid w:val="00F774CD"/>
    <w:rsid w:val="00F90919"/>
    <w:rsid w:val="00FC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0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C1B0A"/>
    <w:rPr>
      <w:i/>
      <w:iCs/>
    </w:rPr>
  </w:style>
  <w:style w:type="paragraph" w:styleId="a4">
    <w:name w:val="header"/>
    <w:basedOn w:val="a"/>
    <w:link w:val="a5"/>
    <w:uiPriority w:val="99"/>
    <w:unhideWhenUsed/>
    <w:rsid w:val="00F77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74CD"/>
    <w:rPr>
      <w:rFonts w:ascii="Calibri" w:hAnsi="Calibri"/>
      <w:sz w:val="22"/>
      <w:szCs w:val="22"/>
    </w:rPr>
  </w:style>
  <w:style w:type="character" w:styleId="a6">
    <w:name w:val="page number"/>
    <w:basedOn w:val="a0"/>
    <w:rsid w:val="00F774CD"/>
  </w:style>
  <w:style w:type="paragraph" w:styleId="a7">
    <w:name w:val="Balloon Text"/>
    <w:basedOn w:val="a"/>
    <w:link w:val="a8"/>
    <w:uiPriority w:val="99"/>
    <w:semiHidden/>
    <w:unhideWhenUsed/>
    <w:rsid w:val="00F7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74C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5A68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68C0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0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C1B0A"/>
    <w:rPr>
      <w:i/>
      <w:iCs/>
    </w:rPr>
  </w:style>
  <w:style w:type="paragraph" w:styleId="a4">
    <w:name w:val="header"/>
    <w:basedOn w:val="a"/>
    <w:link w:val="a5"/>
    <w:uiPriority w:val="99"/>
    <w:unhideWhenUsed/>
    <w:rsid w:val="00F77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74CD"/>
    <w:rPr>
      <w:rFonts w:ascii="Calibri" w:hAnsi="Calibri"/>
      <w:sz w:val="22"/>
      <w:szCs w:val="22"/>
    </w:rPr>
  </w:style>
  <w:style w:type="character" w:styleId="a6">
    <w:name w:val="page number"/>
    <w:basedOn w:val="a0"/>
    <w:rsid w:val="00F774CD"/>
  </w:style>
  <w:style w:type="paragraph" w:styleId="a7">
    <w:name w:val="Balloon Text"/>
    <w:basedOn w:val="a"/>
    <w:link w:val="a8"/>
    <w:uiPriority w:val="99"/>
    <w:semiHidden/>
    <w:unhideWhenUsed/>
    <w:rsid w:val="00F7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74C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5A68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68C0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</dc:creator>
  <cp:keywords/>
  <dc:description/>
  <cp:lastModifiedBy>admin</cp:lastModifiedBy>
  <cp:revision>6</cp:revision>
  <cp:lastPrinted>2024-03-05T06:42:00Z</cp:lastPrinted>
  <dcterms:created xsi:type="dcterms:W3CDTF">2023-02-17T06:35:00Z</dcterms:created>
  <dcterms:modified xsi:type="dcterms:W3CDTF">2025-02-17T07:38:00Z</dcterms:modified>
</cp:coreProperties>
</file>