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8D" w:rsidRDefault="0007238D" w:rsidP="000014A1">
      <w:pPr>
        <w:jc w:val="center"/>
      </w:pPr>
      <w:bookmarkStart w:id="0" w:name="_GoBack"/>
      <w:bookmarkEnd w:id="0"/>
    </w:p>
    <w:p w:rsidR="00EA104F" w:rsidRPr="00F5560B" w:rsidRDefault="00D40904" w:rsidP="000014A1">
      <w:pPr>
        <w:jc w:val="center"/>
        <w:rPr>
          <w:b/>
          <w:sz w:val="28"/>
          <w:szCs w:val="28"/>
        </w:rPr>
      </w:pPr>
      <w:r w:rsidRPr="00F5560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5560B">
        <w:rPr>
          <w:b/>
          <w:sz w:val="28"/>
          <w:szCs w:val="28"/>
        </w:rPr>
        <w:t xml:space="preserve">        </w:t>
      </w:r>
    </w:p>
    <w:p w:rsidR="000014A1" w:rsidRDefault="00F5560B" w:rsidP="00F5560B">
      <w:pPr>
        <w:tabs>
          <w:tab w:val="left" w:pos="82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14A1" w:rsidRDefault="00EA104F" w:rsidP="00001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0014A1" w:rsidRDefault="00EA104F" w:rsidP="00EA1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0014A1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CA56F9" w:rsidP="000F343D">
      <w:pPr>
        <w:rPr>
          <w:sz w:val="28"/>
          <w:szCs w:val="28"/>
        </w:rPr>
      </w:pPr>
      <w:r>
        <w:rPr>
          <w:sz w:val="28"/>
          <w:szCs w:val="28"/>
        </w:rPr>
        <w:t>25.02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B81056" w:rsidRPr="001A6542">
        <w:rPr>
          <w:sz w:val="28"/>
          <w:szCs w:val="28"/>
        </w:rPr>
        <w:t>1</w:t>
      </w:r>
      <w:r w:rsidR="00D40904">
        <w:rPr>
          <w:sz w:val="28"/>
          <w:szCs w:val="28"/>
        </w:rPr>
        <w:t>9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   </w:t>
      </w:r>
      <w:r w:rsidR="00D40904">
        <w:rPr>
          <w:sz w:val="28"/>
          <w:szCs w:val="28"/>
        </w:rPr>
        <w:t xml:space="preserve">         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472F08" w:rsidRPr="001A6542" w:rsidRDefault="00472F08" w:rsidP="00AF2101">
      <w:pPr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D40904" w:rsidRDefault="00D40904" w:rsidP="00D40904">
      <w:pPr>
        <w:jc w:val="both"/>
        <w:rPr>
          <w:sz w:val="28"/>
          <w:szCs w:val="28"/>
        </w:rPr>
      </w:pPr>
      <w:r w:rsidRPr="00D40904">
        <w:rPr>
          <w:sz w:val="28"/>
          <w:szCs w:val="28"/>
        </w:rPr>
        <w:t>Об утверждении   Порядка   опубликования</w:t>
      </w:r>
    </w:p>
    <w:p w:rsidR="00D40904" w:rsidRDefault="00D40904" w:rsidP="00D40904">
      <w:pPr>
        <w:jc w:val="both"/>
        <w:rPr>
          <w:sz w:val="28"/>
          <w:szCs w:val="28"/>
        </w:rPr>
      </w:pPr>
      <w:r w:rsidRPr="00D40904">
        <w:rPr>
          <w:sz w:val="28"/>
          <w:szCs w:val="28"/>
        </w:rPr>
        <w:t xml:space="preserve">информации об объектах недвижимого имущества, </w:t>
      </w:r>
    </w:p>
    <w:p w:rsidR="00D40904" w:rsidRDefault="00D40904" w:rsidP="00D40904">
      <w:pPr>
        <w:jc w:val="both"/>
        <w:rPr>
          <w:sz w:val="28"/>
          <w:szCs w:val="28"/>
        </w:rPr>
      </w:pPr>
      <w:r w:rsidRPr="00D40904">
        <w:rPr>
          <w:sz w:val="28"/>
          <w:szCs w:val="28"/>
        </w:rPr>
        <w:t xml:space="preserve">находящихся в муниципальной собственности  </w:t>
      </w:r>
    </w:p>
    <w:p w:rsidR="00D40904" w:rsidRPr="001A6542" w:rsidRDefault="00D40904" w:rsidP="00D40904">
      <w:pPr>
        <w:jc w:val="both"/>
        <w:rPr>
          <w:sz w:val="28"/>
          <w:szCs w:val="28"/>
        </w:rPr>
      </w:pPr>
      <w:r w:rsidRPr="00D40904">
        <w:rPr>
          <w:sz w:val="28"/>
          <w:szCs w:val="28"/>
        </w:rPr>
        <w:t>МО</w:t>
      </w:r>
      <w:r>
        <w:rPr>
          <w:sz w:val="28"/>
          <w:szCs w:val="28"/>
        </w:rPr>
        <w:t xml:space="preserve"> Калининское сельское поселение</w:t>
      </w:r>
    </w:p>
    <w:p w:rsidR="00D40904" w:rsidRDefault="00D40904" w:rsidP="00D40904">
      <w:pPr>
        <w:rPr>
          <w:sz w:val="28"/>
          <w:szCs w:val="28"/>
        </w:rPr>
      </w:pPr>
    </w:p>
    <w:p w:rsidR="00753B55" w:rsidRPr="001A6542" w:rsidRDefault="00D40904" w:rsidP="00D40904">
      <w:pPr>
        <w:shd w:val="clear" w:color="auto" w:fill="FFFFFF"/>
        <w:jc w:val="both"/>
        <w:rPr>
          <w:sz w:val="28"/>
          <w:szCs w:val="28"/>
        </w:rPr>
      </w:pPr>
      <w:r w:rsidRPr="00D40904">
        <w:rPr>
          <w:sz w:val="28"/>
          <w:szCs w:val="28"/>
        </w:rPr>
        <w:t>В  целях реализации перечня Поручений Президента Российской Федерации  по итогам заседания Государственного совета Российской Федерации 5 апреля 2018 (№ Пр-817ГС от 15.05.2018) в части  обеспечении опубликования и актуализации в информационно-телекоммуникационной сети «Интернет» информации об объектах, находящихся в государственной собственности субъектов Российской Федерации и муниципальной собственности,  в соответствии Уставом муниципального образования</w:t>
      </w:r>
      <w:r>
        <w:rPr>
          <w:sz w:val="28"/>
          <w:szCs w:val="28"/>
        </w:rPr>
        <w:t xml:space="preserve"> Калининское сельское поселение Цимлянского района Ростовской области,</w:t>
      </w:r>
    </w:p>
    <w:p w:rsidR="00753B55" w:rsidRDefault="00753B55" w:rsidP="00472F08">
      <w:pPr>
        <w:ind w:left="360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      </w:t>
      </w:r>
      <w:r w:rsidR="00D40904">
        <w:rPr>
          <w:sz w:val="28"/>
          <w:szCs w:val="28"/>
        </w:rPr>
        <w:t xml:space="preserve">                                        </w:t>
      </w:r>
      <w:r w:rsidRPr="001A6542">
        <w:rPr>
          <w:sz w:val="28"/>
          <w:szCs w:val="28"/>
        </w:rPr>
        <w:t>ПОСТАНОВЛЯЮ:</w:t>
      </w:r>
    </w:p>
    <w:p w:rsidR="00D40904" w:rsidRPr="001A6542" w:rsidRDefault="00D40904" w:rsidP="00472F08">
      <w:pPr>
        <w:ind w:left="360"/>
        <w:jc w:val="both"/>
        <w:rPr>
          <w:sz w:val="28"/>
          <w:szCs w:val="28"/>
        </w:rPr>
      </w:pPr>
    </w:p>
    <w:p w:rsidR="00D40904" w:rsidRPr="00D40904" w:rsidRDefault="00D40904" w:rsidP="00D40904">
      <w:pPr>
        <w:numPr>
          <w:ilvl w:val="0"/>
          <w:numId w:val="11"/>
        </w:numPr>
        <w:jc w:val="both"/>
        <w:rPr>
          <w:sz w:val="28"/>
          <w:szCs w:val="28"/>
        </w:rPr>
      </w:pPr>
      <w:r w:rsidRPr="00D40904">
        <w:rPr>
          <w:sz w:val="28"/>
          <w:szCs w:val="28"/>
        </w:rPr>
        <w:t>Утвердить Порядок опубликования информации об объектах недвижимого имущества, находящихся в муниципальной собственности МО Ка</w:t>
      </w:r>
      <w:r>
        <w:rPr>
          <w:sz w:val="28"/>
          <w:szCs w:val="28"/>
        </w:rPr>
        <w:t>лининское сельское поселение</w:t>
      </w:r>
      <w:r w:rsidRPr="00D40904">
        <w:rPr>
          <w:sz w:val="28"/>
          <w:szCs w:val="28"/>
        </w:rPr>
        <w:t xml:space="preserve"> (далее Порядок),  согласно приложению.</w:t>
      </w:r>
    </w:p>
    <w:p w:rsidR="00D40904" w:rsidRPr="00D40904" w:rsidRDefault="00D40904" w:rsidP="00D40904">
      <w:pPr>
        <w:numPr>
          <w:ilvl w:val="0"/>
          <w:numId w:val="11"/>
        </w:numPr>
        <w:jc w:val="both"/>
        <w:rPr>
          <w:sz w:val="28"/>
          <w:szCs w:val="28"/>
        </w:rPr>
      </w:pPr>
      <w:r w:rsidRPr="00D40904">
        <w:rPr>
          <w:sz w:val="28"/>
          <w:szCs w:val="28"/>
        </w:rPr>
        <w:t>Опубликовать настоящее постановление на официальном сайте</w:t>
      </w:r>
      <w:r>
        <w:rPr>
          <w:sz w:val="28"/>
          <w:szCs w:val="28"/>
        </w:rPr>
        <w:t xml:space="preserve"> администрации  Цимлянского района в разделе «Поселения» </w:t>
      </w:r>
      <w:r w:rsidRPr="00D4090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40904" w:rsidRPr="00D40904" w:rsidRDefault="00D40904" w:rsidP="00D40904">
      <w:pPr>
        <w:numPr>
          <w:ilvl w:val="0"/>
          <w:numId w:val="11"/>
        </w:numPr>
        <w:jc w:val="both"/>
        <w:rPr>
          <w:sz w:val="28"/>
          <w:szCs w:val="28"/>
        </w:rPr>
      </w:pPr>
      <w:r w:rsidRPr="00D40904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40904" w:rsidRPr="00D40904" w:rsidRDefault="00D40904" w:rsidP="00D40904">
      <w:pPr>
        <w:numPr>
          <w:ilvl w:val="0"/>
          <w:numId w:val="11"/>
        </w:numPr>
        <w:jc w:val="both"/>
        <w:rPr>
          <w:sz w:val="28"/>
          <w:szCs w:val="28"/>
        </w:rPr>
      </w:pPr>
      <w:r w:rsidRPr="00D4090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AF2101" w:rsidRPr="001A6542" w:rsidRDefault="00AF2101" w:rsidP="004977AB">
      <w:pPr>
        <w:ind w:left="360"/>
        <w:jc w:val="both"/>
        <w:rPr>
          <w:sz w:val="28"/>
          <w:szCs w:val="28"/>
        </w:rPr>
      </w:pPr>
    </w:p>
    <w:p w:rsidR="00EE3EAA" w:rsidRPr="001A6542" w:rsidRDefault="00EE3EAA" w:rsidP="001A6542">
      <w:pPr>
        <w:jc w:val="both"/>
        <w:rPr>
          <w:sz w:val="28"/>
          <w:szCs w:val="28"/>
        </w:rPr>
      </w:pPr>
    </w:p>
    <w:p w:rsidR="001A6542" w:rsidRDefault="00AF2101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>Глава</w:t>
      </w:r>
      <w:r w:rsidR="00FF7C9F" w:rsidRPr="001A6542">
        <w:rPr>
          <w:sz w:val="28"/>
          <w:szCs w:val="28"/>
        </w:rPr>
        <w:t xml:space="preserve"> Администрации</w:t>
      </w:r>
    </w:p>
    <w:p w:rsidR="001A6542" w:rsidRDefault="00B81056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ского</w:t>
      </w:r>
      <w:r w:rsidR="00E36C50">
        <w:rPr>
          <w:sz w:val="28"/>
          <w:szCs w:val="28"/>
        </w:rPr>
        <w:t xml:space="preserve">  </w:t>
      </w:r>
      <w:r w:rsidR="001A6542" w:rsidRPr="001A6542">
        <w:rPr>
          <w:sz w:val="28"/>
          <w:szCs w:val="28"/>
        </w:rPr>
        <w:t>сельского поселения</w:t>
      </w:r>
      <w:r w:rsidR="001A6542" w:rsidRPr="001A6542">
        <w:rPr>
          <w:sz w:val="28"/>
          <w:szCs w:val="28"/>
        </w:rPr>
        <w:tab/>
      </w:r>
      <w:r w:rsidR="001A6542">
        <w:rPr>
          <w:sz w:val="28"/>
          <w:szCs w:val="28"/>
        </w:rPr>
        <w:t xml:space="preserve">                              </w:t>
      </w:r>
      <w:r w:rsidR="001A6542" w:rsidRPr="001A6542">
        <w:rPr>
          <w:sz w:val="28"/>
          <w:szCs w:val="28"/>
        </w:rPr>
        <w:t xml:space="preserve">А.Г. Савушинский          </w:t>
      </w:r>
      <w:r w:rsidR="001A6542">
        <w:rPr>
          <w:sz w:val="28"/>
          <w:szCs w:val="28"/>
        </w:rPr>
        <w:t xml:space="preserve">                                                            </w:t>
      </w:r>
    </w:p>
    <w:p w:rsidR="00D40904" w:rsidRDefault="00E411B3" w:rsidP="00D40904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FF7C9F" w:rsidP="00FF7C9F">
      <w:pPr>
        <w:rPr>
          <w:sz w:val="28"/>
          <w:szCs w:val="28"/>
        </w:rPr>
      </w:pPr>
    </w:p>
    <w:p w:rsidR="00C15F85" w:rsidRDefault="00C15F85" w:rsidP="00FF7C9F">
      <w:pPr>
        <w:rPr>
          <w:sz w:val="28"/>
          <w:szCs w:val="28"/>
        </w:rPr>
      </w:pPr>
    </w:p>
    <w:p w:rsidR="00C15F85" w:rsidRDefault="00C15F85" w:rsidP="00FF7C9F">
      <w:pPr>
        <w:rPr>
          <w:sz w:val="28"/>
          <w:szCs w:val="28"/>
        </w:rPr>
      </w:pPr>
    </w:p>
    <w:p w:rsidR="00C15F85" w:rsidRDefault="00C15F85" w:rsidP="00FF7C9F">
      <w:pPr>
        <w:rPr>
          <w:sz w:val="28"/>
          <w:szCs w:val="28"/>
        </w:rPr>
      </w:pPr>
    </w:p>
    <w:p w:rsidR="00C15F85" w:rsidRDefault="00C15F85" w:rsidP="00C15F85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5560B" w:rsidRDefault="00C15F85" w:rsidP="00C15F85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5560B" w:rsidRDefault="00F5560B" w:rsidP="00C15F85">
      <w:pPr>
        <w:tabs>
          <w:tab w:val="left" w:pos="7496"/>
        </w:tabs>
        <w:rPr>
          <w:sz w:val="28"/>
          <w:szCs w:val="28"/>
        </w:rPr>
      </w:pPr>
    </w:p>
    <w:p w:rsidR="00F5560B" w:rsidRDefault="00F5560B" w:rsidP="00C15F85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15F85" w:rsidRPr="00C15F85" w:rsidRDefault="00F5560B" w:rsidP="00C15F85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C15F85">
        <w:rPr>
          <w:sz w:val="28"/>
          <w:szCs w:val="28"/>
        </w:rPr>
        <w:t xml:space="preserve"> </w:t>
      </w:r>
      <w:r w:rsidR="00C15F85" w:rsidRPr="00C15F85">
        <w:rPr>
          <w:sz w:val="28"/>
          <w:szCs w:val="28"/>
        </w:rPr>
        <w:t>Приложение</w:t>
      </w:r>
      <w:r w:rsidR="00C15F85" w:rsidRPr="00C15F85">
        <w:rPr>
          <w:sz w:val="28"/>
          <w:szCs w:val="28"/>
        </w:rPr>
        <w:br/>
      </w:r>
      <w:r w:rsidR="00C15F85">
        <w:rPr>
          <w:sz w:val="28"/>
          <w:szCs w:val="28"/>
        </w:rPr>
        <w:t xml:space="preserve">                                                                                       </w:t>
      </w:r>
      <w:r w:rsidR="00C15F85" w:rsidRPr="00C15F85">
        <w:rPr>
          <w:sz w:val="28"/>
          <w:szCs w:val="28"/>
        </w:rPr>
        <w:t>к постановлению администрации</w:t>
      </w:r>
    </w:p>
    <w:p w:rsidR="00C15F85" w:rsidRPr="00C15F85" w:rsidRDefault="00C15F85" w:rsidP="00C15F85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C15F85">
        <w:rPr>
          <w:sz w:val="28"/>
          <w:szCs w:val="28"/>
        </w:rPr>
        <w:t>муниципального образования</w:t>
      </w:r>
    </w:p>
    <w:p w:rsidR="00C15F85" w:rsidRPr="00C15F85" w:rsidRDefault="00C15F85" w:rsidP="00C15F85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Калининское сельское поселение</w:t>
      </w:r>
      <w:r w:rsidRPr="00C15F85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</w:t>
      </w:r>
      <w:r w:rsidR="00CA56F9">
        <w:rPr>
          <w:sz w:val="28"/>
          <w:szCs w:val="28"/>
        </w:rPr>
        <w:t xml:space="preserve">                           от 25.02</w:t>
      </w:r>
      <w:r>
        <w:rPr>
          <w:sz w:val="28"/>
          <w:szCs w:val="28"/>
        </w:rPr>
        <w:t xml:space="preserve">.2019г. № </w:t>
      </w:r>
      <w:r w:rsidR="00CA56F9">
        <w:rPr>
          <w:sz w:val="28"/>
          <w:szCs w:val="28"/>
        </w:rPr>
        <w:t>18</w:t>
      </w:r>
    </w:p>
    <w:p w:rsidR="00C15F85" w:rsidRDefault="00C15F85" w:rsidP="0050560E">
      <w:pPr>
        <w:tabs>
          <w:tab w:val="left" w:pos="7496"/>
        </w:tabs>
        <w:rPr>
          <w:sz w:val="28"/>
          <w:szCs w:val="28"/>
        </w:rPr>
      </w:pPr>
    </w:p>
    <w:p w:rsidR="00C15F85" w:rsidRPr="00C15F85" w:rsidRDefault="00E20C28" w:rsidP="0050560E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15F85" w:rsidRPr="00C15F85">
        <w:rPr>
          <w:sz w:val="28"/>
          <w:szCs w:val="28"/>
        </w:rPr>
        <w:t>Порядок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опубликования информации об объектах недвижимого имущества, находящихся в муниципальной собственности </w:t>
      </w:r>
      <w:r>
        <w:rPr>
          <w:sz w:val="28"/>
          <w:szCs w:val="28"/>
        </w:rPr>
        <w:t>МО Калининское сельское поселение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</w:p>
    <w:p w:rsidR="00C15F85" w:rsidRPr="00C15F85" w:rsidRDefault="00C15F85" w:rsidP="0050560E">
      <w:pPr>
        <w:numPr>
          <w:ilvl w:val="0"/>
          <w:numId w:val="12"/>
        </w:num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 xml:space="preserve">Настоящий Порядок определяет процедуру опубликования в информационно-телекоммуникационной сети «Интернет» (далее - сеть Интернет)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>МО Калининское сельское поселение</w:t>
      </w:r>
      <w:r w:rsidRPr="00C15F85">
        <w:rPr>
          <w:sz w:val="28"/>
          <w:szCs w:val="28"/>
        </w:rPr>
        <w:t>, в целях обеспечения к ней доступа неопределенного круга лиц, заинтересованных в ее получении.</w:t>
      </w:r>
    </w:p>
    <w:p w:rsidR="00C15F85" w:rsidRPr="00C15F85" w:rsidRDefault="00C15F85" w:rsidP="0050560E">
      <w:pPr>
        <w:numPr>
          <w:ilvl w:val="0"/>
          <w:numId w:val="12"/>
        </w:num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 xml:space="preserve">Официальным сайтом администрации муниципального образования </w:t>
      </w:r>
      <w:r>
        <w:rPr>
          <w:sz w:val="28"/>
          <w:szCs w:val="28"/>
        </w:rPr>
        <w:t>МО Калининское сельское поселение</w:t>
      </w:r>
      <w:r w:rsidRPr="00C15F85">
        <w:rPr>
          <w:sz w:val="28"/>
          <w:szCs w:val="28"/>
        </w:rPr>
        <w:t xml:space="preserve"> в сети Интернет для опубликования информации об объектах недвижимого имущества, находящихся в муниципальной собственности </w:t>
      </w:r>
      <w:r>
        <w:rPr>
          <w:sz w:val="28"/>
          <w:szCs w:val="28"/>
        </w:rPr>
        <w:t>МО Калининское сельское поселение</w:t>
      </w:r>
      <w:r w:rsidRPr="00C15F85">
        <w:rPr>
          <w:sz w:val="28"/>
          <w:szCs w:val="28"/>
        </w:rPr>
        <w:t xml:space="preserve">, является официальный сайт </w:t>
      </w:r>
      <w:r>
        <w:rPr>
          <w:sz w:val="28"/>
          <w:szCs w:val="28"/>
        </w:rPr>
        <w:t xml:space="preserve"> администрации Цимлянского района.</w:t>
      </w:r>
    </w:p>
    <w:p w:rsidR="00C15F85" w:rsidRPr="00C15F85" w:rsidRDefault="00C15F85" w:rsidP="0050560E">
      <w:pPr>
        <w:pStyle w:val="aa"/>
        <w:numPr>
          <w:ilvl w:val="0"/>
          <w:numId w:val="12"/>
        </w:num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Органом, уполномоченным на опубликование информации об объектах недвижимого имущества, находящихся в</w:t>
      </w:r>
      <w:r>
        <w:rPr>
          <w:sz w:val="28"/>
          <w:szCs w:val="28"/>
        </w:rPr>
        <w:t xml:space="preserve"> муниципальной собственности  </w:t>
      </w:r>
      <w:r w:rsidRPr="00C15F85">
        <w:rPr>
          <w:sz w:val="28"/>
          <w:szCs w:val="28"/>
        </w:rPr>
        <w:t xml:space="preserve"> </w:t>
      </w:r>
      <w:r>
        <w:rPr>
          <w:sz w:val="28"/>
          <w:szCs w:val="28"/>
        </w:rPr>
        <w:t>МО Калининское сельское поселение</w:t>
      </w:r>
      <w:r w:rsidRPr="00C15F85">
        <w:rPr>
          <w:sz w:val="28"/>
          <w:szCs w:val="28"/>
        </w:rPr>
        <w:t xml:space="preserve">, в сети Интернет, является  администрация </w:t>
      </w:r>
      <w:r>
        <w:rPr>
          <w:sz w:val="28"/>
          <w:szCs w:val="28"/>
        </w:rPr>
        <w:t>МО Калининское сельское поселение</w:t>
      </w:r>
      <w:r w:rsidRPr="00C15F8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Администрация</w:t>
      </w:r>
      <w:r w:rsidRPr="00C15F85">
        <w:rPr>
          <w:sz w:val="28"/>
          <w:szCs w:val="28"/>
        </w:rPr>
        <w:t>).</w:t>
      </w:r>
    </w:p>
    <w:p w:rsidR="00C15F85" w:rsidRPr="00C15F85" w:rsidRDefault="0050560E" w:rsidP="0050560E">
      <w:pPr>
        <w:tabs>
          <w:tab w:val="left" w:pos="749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F85" w:rsidRPr="00C15F85">
        <w:rPr>
          <w:sz w:val="28"/>
          <w:szCs w:val="28"/>
        </w:rPr>
        <w:t>4</w:t>
      </w:r>
      <w:r w:rsidR="00C15F85">
        <w:rPr>
          <w:sz w:val="28"/>
          <w:szCs w:val="28"/>
        </w:rPr>
        <w:t xml:space="preserve">. </w:t>
      </w:r>
      <w:r w:rsidR="00C15F85" w:rsidRPr="00C15F85">
        <w:rPr>
          <w:sz w:val="28"/>
          <w:szCs w:val="28"/>
        </w:rPr>
        <w:t xml:space="preserve">Опубликованию подлежит информация об объектах недвижимого </w:t>
      </w:r>
      <w:r w:rsidR="00C15F85">
        <w:rPr>
          <w:sz w:val="28"/>
          <w:szCs w:val="28"/>
        </w:rPr>
        <w:t xml:space="preserve">  </w:t>
      </w:r>
      <w:r w:rsidR="00C15F85" w:rsidRPr="00C15F85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 </w:t>
      </w:r>
      <w:r w:rsidR="00C15F85" w:rsidRPr="00C15F85">
        <w:rPr>
          <w:sz w:val="28"/>
          <w:szCs w:val="28"/>
        </w:rPr>
        <w:t>в отношении которых осуществлена государственная регистрация прав в Едином государственном реестре недвижимости.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C15F85" w:rsidRPr="00C15F85" w:rsidRDefault="00C15F85" w:rsidP="0050560E">
      <w:pPr>
        <w:numPr>
          <w:ilvl w:val="0"/>
          <w:numId w:val="13"/>
        </w:num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 xml:space="preserve">Информация об объектах недвижимого имущества, находящихся в муниципальной собственности МО </w:t>
      </w:r>
      <w:r>
        <w:rPr>
          <w:sz w:val="28"/>
          <w:szCs w:val="28"/>
        </w:rPr>
        <w:t xml:space="preserve"> Калининское сельское поселение</w:t>
      </w:r>
      <w:r w:rsidRPr="00C15F85">
        <w:rPr>
          <w:sz w:val="28"/>
          <w:szCs w:val="28"/>
        </w:rPr>
        <w:t xml:space="preserve"> опубликовывается в виде перечня объектов с указанием следующих сведений о них: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а) земельные участки: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наименование;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идентификационный номер объекта учета в реестре муниципальной собственности;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кадастровый номер;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адрес (местоположение);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площадь;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категория земель;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вид вещного права (право пожизненного наследуемого владения, право постоянного (бессрочного) пользования;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вид ограничения (обременения) объекта (аренда, безвозмездное пользование, сервитут);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б) здания, помещения: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наименование;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идентификационный номер объекта учета в реестре муниципальной собственности;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кадастровый номер;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адрес (местоположение);</w:t>
      </w:r>
    </w:p>
    <w:p w:rsidR="0071397F" w:rsidRDefault="0071397F" w:rsidP="0050560E">
      <w:pPr>
        <w:tabs>
          <w:tab w:val="left" w:pos="7496"/>
        </w:tabs>
        <w:rPr>
          <w:sz w:val="28"/>
          <w:szCs w:val="28"/>
        </w:rPr>
      </w:pP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lastRenderedPageBreak/>
        <w:t>площадь;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назначение;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вид ограничения (обременения) объекта (аренда, безвозмездное пользование);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в) сооружения: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наименование;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идентификационный номер объекта учета в реестре муниципальной собственности;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кадастровый номер;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адрес (местоположение);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основная характеристика (протяженность, глубина, глубина залегания, площадь, объем, высота, площадь застройки) и ее значение; назначение;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вид вещного права (право хозяйственного ведения, право оперативного управления);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>вид ограничения (обременения) объекта (аренда, безвозмездное пользование).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 xml:space="preserve">6.Опубликованный перечень объектов недвижимого имущества, находящихся в муниципальной собственности </w:t>
      </w:r>
      <w:r>
        <w:rPr>
          <w:sz w:val="28"/>
          <w:szCs w:val="28"/>
        </w:rPr>
        <w:t>МО Калининское сельское поселение</w:t>
      </w:r>
      <w:r w:rsidRPr="00C15F85">
        <w:rPr>
          <w:sz w:val="28"/>
          <w:szCs w:val="28"/>
        </w:rPr>
        <w:t xml:space="preserve">, дополняется справочной </w:t>
      </w:r>
      <w:r w:rsidR="0050560E">
        <w:rPr>
          <w:sz w:val="28"/>
          <w:szCs w:val="28"/>
        </w:rPr>
        <w:t xml:space="preserve">информацией </w:t>
      </w:r>
      <w:r w:rsidRPr="00C15F85">
        <w:rPr>
          <w:sz w:val="28"/>
          <w:szCs w:val="28"/>
        </w:rPr>
        <w:t xml:space="preserve">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 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 карта» и «Справочная информация по объектам недвижимости в режиме </w:t>
      </w:r>
      <w:proofErr w:type="spellStart"/>
      <w:r w:rsidRPr="00C15F85">
        <w:rPr>
          <w:sz w:val="28"/>
          <w:szCs w:val="28"/>
        </w:rPr>
        <w:t>online</w:t>
      </w:r>
      <w:proofErr w:type="spellEnd"/>
      <w:r w:rsidRPr="00C15F85">
        <w:rPr>
          <w:sz w:val="28"/>
          <w:szCs w:val="28"/>
        </w:rPr>
        <w:t>».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 xml:space="preserve">7.Опубликование информации об объектах недвижимого имущества, находящихся в муниципальной собственности </w:t>
      </w:r>
      <w:r w:rsidR="0050560E" w:rsidRPr="0050560E">
        <w:rPr>
          <w:sz w:val="28"/>
          <w:szCs w:val="28"/>
        </w:rPr>
        <w:t>МО Калининское сельское поселение</w:t>
      </w:r>
      <w:r w:rsidR="0050560E">
        <w:rPr>
          <w:sz w:val="28"/>
          <w:szCs w:val="28"/>
        </w:rPr>
        <w:t xml:space="preserve">, </w:t>
      </w:r>
      <w:r w:rsidRPr="00C15F85">
        <w:rPr>
          <w:sz w:val="28"/>
          <w:szCs w:val="28"/>
        </w:rPr>
        <w:t xml:space="preserve">осуществляется на основании сведений, учитываемых администрацией </w:t>
      </w:r>
      <w:r w:rsidR="0050560E">
        <w:rPr>
          <w:sz w:val="28"/>
          <w:szCs w:val="28"/>
        </w:rPr>
        <w:t>МО Калининское сельское поселение</w:t>
      </w:r>
      <w:r w:rsidR="0050560E" w:rsidRPr="00C15F85">
        <w:rPr>
          <w:sz w:val="28"/>
          <w:szCs w:val="28"/>
        </w:rPr>
        <w:t xml:space="preserve"> </w:t>
      </w:r>
      <w:r w:rsidRPr="00C15F85">
        <w:rPr>
          <w:sz w:val="28"/>
          <w:szCs w:val="28"/>
        </w:rPr>
        <w:t>в реестре муниципального  имущества.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  <w:r w:rsidRPr="00C15F85">
        <w:rPr>
          <w:sz w:val="28"/>
          <w:szCs w:val="28"/>
        </w:rPr>
        <w:t xml:space="preserve">8.Актуализация опубликованной информации об объектах недвижимого имущества, находящихся в муниципальной собственности </w:t>
      </w:r>
      <w:r w:rsidR="0050560E" w:rsidRPr="0050560E">
        <w:rPr>
          <w:sz w:val="28"/>
          <w:szCs w:val="28"/>
        </w:rPr>
        <w:t>МО Калининское сельское поселение</w:t>
      </w:r>
      <w:r w:rsidR="0050560E">
        <w:rPr>
          <w:sz w:val="28"/>
          <w:szCs w:val="28"/>
        </w:rPr>
        <w:t xml:space="preserve">, осуществляется специалистом по земельным и имущественным отношениям </w:t>
      </w:r>
      <w:r w:rsidRPr="00C15F85">
        <w:rPr>
          <w:sz w:val="28"/>
          <w:szCs w:val="28"/>
        </w:rPr>
        <w:t xml:space="preserve"> ежегодно, </w:t>
      </w:r>
      <w:r w:rsidR="0050560E">
        <w:rPr>
          <w:sz w:val="28"/>
          <w:szCs w:val="28"/>
        </w:rPr>
        <w:t xml:space="preserve"> </w:t>
      </w:r>
      <w:r w:rsidRPr="00C15F85">
        <w:rPr>
          <w:sz w:val="28"/>
          <w:szCs w:val="28"/>
        </w:rPr>
        <w:t>до 1 апреля.</w:t>
      </w:r>
    </w:p>
    <w:p w:rsidR="00C15F85" w:rsidRPr="00C15F85" w:rsidRDefault="00C15F85" w:rsidP="0050560E">
      <w:pPr>
        <w:tabs>
          <w:tab w:val="left" w:pos="7496"/>
        </w:tabs>
        <w:rPr>
          <w:sz w:val="28"/>
          <w:szCs w:val="28"/>
        </w:rPr>
      </w:pPr>
    </w:p>
    <w:p w:rsidR="00C15F85" w:rsidRDefault="00C15F85" w:rsidP="0050560E">
      <w:pPr>
        <w:tabs>
          <w:tab w:val="left" w:pos="7496"/>
        </w:tabs>
        <w:rPr>
          <w:sz w:val="28"/>
          <w:szCs w:val="28"/>
        </w:rPr>
      </w:pPr>
    </w:p>
    <w:p w:rsidR="00FF7C9F" w:rsidRPr="00FF7C9F" w:rsidRDefault="00FF7C9F" w:rsidP="0050560E">
      <w:pPr>
        <w:rPr>
          <w:sz w:val="28"/>
          <w:szCs w:val="28"/>
        </w:rPr>
      </w:pPr>
    </w:p>
    <w:sectPr w:rsidR="00FF7C9F" w:rsidRPr="00FF7C9F" w:rsidSect="00FF7C9F">
      <w:pgSz w:w="11906" w:h="16838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756C6"/>
    <w:multiLevelType w:val="multilevel"/>
    <w:tmpl w:val="897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8C1B76"/>
    <w:multiLevelType w:val="multilevel"/>
    <w:tmpl w:val="5A70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70781"/>
    <w:multiLevelType w:val="multilevel"/>
    <w:tmpl w:val="23F82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73"/>
    <w:rsid w:val="000014A1"/>
    <w:rsid w:val="00022C48"/>
    <w:rsid w:val="00051FB3"/>
    <w:rsid w:val="0006497D"/>
    <w:rsid w:val="0007238D"/>
    <w:rsid w:val="000D2E60"/>
    <w:rsid w:val="000F12DD"/>
    <w:rsid w:val="000F343D"/>
    <w:rsid w:val="00121A9B"/>
    <w:rsid w:val="00133CDA"/>
    <w:rsid w:val="0014767D"/>
    <w:rsid w:val="001559BA"/>
    <w:rsid w:val="00161E4B"/>
    <w:rsid w:val="00173229"/>
    <w:rsid w:val="001A0A74"/>
    <w:rsid w:val="001A6542"/>
    <w:rsid w:val="001F59FA"/>
    <w:rsid w:val="0020669B"/>
    <w:rsid w:val="002541FA"/>
    <w:rsid w:val="002652A3"/>
    <w:rsid w:val="0031201F"/>
    <w:rsid w:val="003267BF"/>
    <w:rsid w:val="003C5FCA"/>
    <w:rsid w:val="003D6DD1"/>
    <w:rsid w:val="00472F08"/>
    <w:rsid w:val="00474AB4"/>
    <w:rsid w:val="004903E3"/>
    <w:rsid w:val="00496810"/>
    <w:rsid w:val="004977AB"/>
    <w:rsid w:val="004A557B"/>
    <w:rsid w:val="0050560E"/>
    <w:rsid w:val="00547989"/>
    <w:rsid w:val="00550C35"/>
    <w:rsid w:val="005513F3"/>
    <w:rsid w:val="005701CB"/>
    <w:rsid w:val="005B759D"/>
    <w:rsid w:val="005C49C9"/>
    <w:rsid w:val="005D4C7B"/>
    <w:rsid w:val="005D7BEB"/>
    <w:rsid w:val="005E1171"/>
    <w:rsid w:val="00605FD2"/>
    <w:rsid w:val="006544BD"/>
    <w:rsid w:val="00665D09"/>
    <w:rsid w:val="00677EB8"/>
    <w:rsid w:val="00686E01"/>
    <w:rsid w:val="006871D2"/>
    <w:rsid w:val="006C0673"/>
    <w:rsid w:val="006C12B9"/>
    <w:rsid w:val="006D7C52"/>
    <w:rsid w:val="006F28CE"/>
    <w:rsid w:val="0071397F"/>
    <w:rsid w:val="007152FE"/>
    <w:rsid w:val="00726237"/>
    <w:rsid w:val="0074480E"/>
    <w:rsid w:val="00753B55"/>
    <w:rsid w:val="00757AFE"/>
    <w:rsid w:val="00765B46"/>
    <w:rsid w:val="00785B94"/>
    <w:rsid w:val="0078693E"/>
    <w:rsid w:val="007A0FE6"/>
    <w:rsid w:val="007A394F"/>
    <w:rsid w:val="007C77A2"/>
    <w:rsid w:val="007D32FC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7DA7"/>
    <w:rsid w:val="009F2EEB"/>
    <w:rsid w:val="00A04821"/>
    <w:rsid w:val="00A051F8"/>
    <w:rsid w:val="00A10214"/>
    <w:rsid w:val="00A353D1"/>
    <w:rsid w:val="00A574CE"/>
    <w:rsid w:val="00A60D77"/>
    <w:rsid w:val="00A65EAA"/>
    <w:rsid w:val="00A75692"/>
    <w:rsid w:val="00A807A4"/>
    <w:rsid w:val="00AD45B2"/>
    <w:rsid w:val="00AE1AE7"/>
    <w:rsid w:val="00AF0429"/>
    <w:rsid w:val="00AF2101"/>
    <w:rsid w:val="00B251FD"/>
    <w:rsid w:val="00B52944"/>
    <w:rsid w:val="00B7633B"/>
    <w:rsid w:val="00B77FB0"/>
    <w:rsid w:val="00B81056"/>
    <w:rsid w:val="00B82CC2"/>
    <w:rsid w:val="00B900BB"/>
    <w:rsid w:val="00BE7C0B"/>
    <w:rsid w:val="00C002D6"/>
    <w:rsid w:val="00C15F85"/>
    <w:rsid w:val="00C41E31"/>
    <w:rsid w:val="00C75BC9"/>
    <w:rsid w:val="00CA56F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40904"/>
    <w:rsid w:val="00D53386"/>
    <w:rsid w:val="00D53942"/>
    <w:rsid w:val="00D6080E"/>
    <w:rsid w:val="00D62DA8"/>
    <w:rsid w:val="00D86703"/>
    <w:rsid w:val="00DA1815"/>
    <w:rsid w:val="00DA3B55"/>
    <w:rsid w:val="00DA41F2"/>
    <w:rsid w:val="00DB1B58"/>
    <w:rsid w:val="00DD0630"/>
    <w:rsid w:val="00DD0ECA"/>
    <w:rsid w:val="00DD4479"/>
    <w:rsid w:val="00DE5F70"/>
    <w:rsid w:val="00E20C28"/>
    <w:rsid w:val="00E36C50"/>
    <w:rsid w:val="00E411B3"/>
    <w:rsid w:val="00E60AB3"/>
    <w:rsid w:val="00E7246A"/>
    <w:rsid w:val="00E945A2"/>
    <w:rsid w:val="00EA104F"/>
    <w:rsid w:val="00EE22E3"/>
    <w:rsid w:val="00EE3EAA"/>
    <w:rsid w:val="00EF48AF"/>
    <w:rsid w:val="00F100D0"/>
    <w:rsid w:val="00F14883"/>
    <w:rsid w:val="00F50E9E"/>
    <w:rsid w:val="00F5560B"/>
    <w:rsid w:val="00F55B2A"/>
    <w:rsid w:val="00F60A77"/>
    <w:rsid w:val="00F74EBA"/>
    <w:rsid w:val="00F81819"/>
    <w:rsid w:val="00F94977"/>
    <w:rsid w:val="00FA680B"/>
    <w:rsid w:val="00FB1E3C"/>
    <w:rsid w:val="00FE682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0A893C-6B30-4B2D-8770-95F2797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60AB3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E60AB3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rsid w:val="00D40904"/>
    <w:rPr>
      <w:color w:val="0000FF" w:themeColor="hyperlink"/>
      <w:u w:val="single"/>
    </w:rPr>
  </w:style>
  <w:style w:type="paragraph" w:styleId="a9">
    <w:name w:val="Normal (Web)"/>
    <w:basedOn w:val="a"/>
    <w:rsid w:val="00C15F85"/>
  </w:style>
  <w:style w:type="paragraph" w:styleId="aa">
    <w:name w:val="List Paragraph"/>
    <w:basedOn w:val="a"/>
    <w:uiPriority w:val="34"/>
    <w:qFormat/>
    <w:rsid w:val="00C1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6583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ЛЕНА</cp:lastModifiedBy>
  <cp:revision>2</cp:revision>
  <cp:lastPrinted>2019-02-25T13:18:00Z</cp:lastPrinted>
  <dcterms:created xsi:type="dcterms:W3CDTF">2019-02-26T08:40:00Z</dcterms:created>
  <dcterms:modified xsi:type="dcterms:W3CDTF">2019-02-26T08:40:00Z</dcterms:modified>
</cp:coreProperties>
</file>