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351" w:rsidRPr="008E1351" w:rsidRDefault="008E1351" w:rsidP="00660541">
      <w:pPr>
        <w:tabs>
          <w:tab w:val="left" w:pos="3810"/>
          <w:tab w:val="center" w:pos="4747"/>
          <w:tab w:val="left" w:pos="8004"/>
          <w:tab w:val="right" w:pos="10205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8E1351" w:rsidRPr="008E1351" w:rsidRDefault="008E1351" w:rsidP="0066054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E1351">
        <w:rPr>
          <w:rFonts w:ascii="Times New Roman" w:eastAsia="Times New Roman" w:hAnsi="Times New Roman"/>
          <w:b/>
          <w:sz w:val="28"/>
          <w:szCs w:val="28"/>
          <w:lang w:eastAsia="ru-RU"/>
        </w:rPr>
        <w:t>КАЛИНИНСКОГО СЕЛЬСКОГО ПОСЕЛЕНИЯ</w:t>
      </w:r>
    </w:p>
    <w:p w:rsidR="008E1351" w:rsidRDefault="008E1351" w:rsidP="00660541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8E1351">
        <w:rPr>
          <w:rFonts w:ascii="Times New Roman" w:eastAsia="Times New Roman" w:hAnsi="Times New Roman"/>
          <w:b/>
          <w:color w:val="000000"/>
          <w:sz w:val="28"/>
          <w:szCs w:val="28"/>
          <w:lang w:val="x-none" w:eastAsia="x-none"/>
        </w:rPr>
        <w:t>ЦИМЛЯНСКОГО РАЙОНА РОСТОВСКОЙ ОБЛАСТИ</w:t>
      </w:r>
    </w:p>
    <w:p w:rsidR="004C136E" w:rsidRPr="004C136E" w:rsidRDefault="004C136E" w:rsidP="008E1351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</w:p>
    <w:p w:rsidR="008E1351" w:rsidRPr="00ED21CE" w:rsidRDefault="004C136E" w:rsidP="008E1351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</w:pPr>
      <w:r w:rsidRPr="00ED21CE">
        <w:rPr>
          <w:rFonts w:ascii="Times New Roman" w:eastAsia="Times New Roman" w:hAnsi="Times New Roman"/>
          <w:b/>
          <w:color w:val="000000"/>
          <w:sz w:val="28"/>
          <w:szCs w:val="28"/>
          <w:lang w:eastAsia="x-none"/>
        </w:rPr>
        <w:t>ПОСТАНОВЛЕНИЕ</w:t>
      </w:r>
    </w:p>
    <w:p w:rsidR="008E1351" w:rsidRPr="008E1351" w:rsidRDefault="008E1351" w:rsidP="008E1351">
      <w:pPr>
        <w:shd w:val="clear" w:color="auto" w:fill="FFFFFF"/>
        <w:spacing w:after="0" w:line="392" w:lineRule="exact"/>
        <w:ind w:left="938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0456CB" w:rsidRPr="00CB539B" w:rsidRDefault="00313A42" w:rsidP="000456CB">
      <w:pPr>
        <w:autoSpaceDN w:val="0"/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25.01.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201</w:t>
      </w:r>
      <w:r w:rsidR="0066054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г.                </w:t>
      </w:r>
      <w:r w:rsidR="0066054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8</w:t>
      </w:r>
      <w:r w:rsidR="004E7EF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0541" w:rsidRPr="00CB539B">
        <w:rPr>
          <w:rFonts w:ascii="Times New Roman" w:eastAsia="Times New Roman" w:hAnsi="Times New Roman"/>
          <w:sz w:val="28"/>
          <w:szCs w:val="28"/>
          <w:lang w:eastAsia="ru-RU"/>
        </w:rPr>
        <w:t>ст.</w:t>
      </w:r>
      <w:r w:rsidR="00660541">
        <w:rPr>
          <w:rFonts w:ascii="Times New Roman" w:eastAsia="Times New Roman" w:hAnsi="Times New Roman"/>
          <w:sz w:val="28"/>
          <w:szCs w:val="28"/>
          <w:lang w:eastAsia="ru-RU"/>
        </w:rPr>
        <w:t>Калининская</w:t>
      </w:r>
      <w:r w:rsidR="000456CB" w:rsidRPr="00CB539B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</w:p>
    <w:p w:rsidR="000456CB" w:rsidRPr="00CB539B" w:rsidRDefault="000456CB" w:rsidP="000456CB">
      <w:pPr>
        <w:spacing w:after="0"/>
        <w:ind w:left="-550"/>
        <w:rPr>
          <w:rFonts w:ascii="Times New Roman" w:hAnsi="Times New Roman"/>
          <w:sz w:val="28"/>
          <w:szCs w:val="28"/>
        </w:rPr>
      </w:pPr>
    </w:p>
    <w:p w:rsidR="00ED21CE" w:rsidRPr="00DC7919" w:rsidRDefault="00ED21CE" w:rsidP="00ED21C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5385"/>
        <w:jc w:val="both"/>
        <w:rPr>
          <w:rFonts w:ascii="Times New Roman" w:hAnsi="Times New Roman"/>
          <w:bCs/>
          <w:sz w:val="28"/>
          <w:szCs w:val="28"/>
        </w:rPr>
      </w:pPr>
      <w:r w:rsidRPr="00CB539B">
        <w:rPr>
          <w:rFonts w:ascii="Times New Roman" w:hAnsi="Times New Roman"/>
          <w:bCs/>
          <w:sz w:val="28"/>
          <w:szCs w:val="28"/>
        </w:rPr>
        <w:t>О</w:t>
      </w:r>
      <w:r>
        <w:rPr>
          <w:rFonts w:ascii="Times New Roman" w:hAnsi="Times New Roman"/>
          <w:bCs/>
          <w:sz w:val="28"/>
          <w:szCs w:val="28"/>
        </w:rPr>
        <w:t xml:space="preserve"> внесении изменений в Постановление от 29.12.2018г.        № 113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« </w:t>
      </w:r>
      <w:r w:rsidRPr="00CB539B">
        <w:rPr>
          <w:rFonts w:ascii="Times New Roman" w:hAnsi="Times New Roman"/>
          <w:bCs/>
          <w:sz w:val="28"/>
          <w:szCs w:val="28"/>
        </w:rPr>
        <w:t>Об</w:t>
      </w:r>
      <w:proofErr w:type="gramEnd"/>
      <w:r w:rsidRPr="00CB539B">
        <w:rPr>
          <w:rFonts w:ascii="Times New Roman" w:hAnsi="Times New Roman"/>
          <w:bCs/>
          <w:sz w:val="28"/>
          <w:szCs w:val="28"/>
        </w:rPr>
        <w:t xml:space="preserve"> утверждении муниципальной программы </w:t>
      </w:r>
      <w:r>
        <w:rPr>
          <w:rFonts w:ascii="Times New Roman" w:hAnsi="Times New Roman"/>
          <w:bCs/>
          <w:sz w:val="28"/>
          <w:szCs w:val="28"/>
        </w:rPr>
        <w:t xml:space="preserve">Калининского </w:t>
      </w:r>
      <w:r w:rsidRPr="00CB539B">
        <w:rPr>
          <w:rFonts w:ascii="Times New Roman" w:hAnsi="Times New Roman"/>
          <w:bCs/>
          <w:sz w:val="28"/>
          <w:szCs w:val="28"/>
        </w:rPr>
        <w:t>сельског</w:t>
      </w:r>
      <w:r>
        <w:rPr>
          <w:rFonts w:ascii="Times New Roman" w:hAnsi="Times New Roman"/>
          <w:bCs/>
          <w:sz w:val="28"/>
          <w:szCs w:val="28"/>
        </w:rPr>
        <w:t xml:space="preserve">о поселения  Цимлянского района </w:t>
      </w:r>
      <w:r w:rsidRPr="00CB539B">
        <w:rPr>
          <w:rFonts w:ascii="Times New Roman" w:hAnsi="Times New Roman"/>
          <w:bCs/>
          <w:sz w:val="28"/>
          <w:szCs w:val="28"/>
        </w:rPr>
        <w:t>«Обеспечение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качественными жилищно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-</w:t>
      </w:r>
      <w:r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Pr="00CB539B">
        <w:rPr>
          <w:rFonts w:ascii="Times New Roman" w:hAnsi="Times New Roman"/>
          <w:bCs/>
          <w:sz w:val="28"/>
          <w:szCs w:val="28"/>
        </w:rPr>
        <w:t>коммунальными услугами населения»</w:t>
      </w:r>
    </w:p>
    <w:p w:rsidR="000703E8" w:rsidRDefault="000703E8" w:rsidP="000703E8">
      <w:pPr>
        <w:spacing w:after="0" w:line="360" w:lineRule="atLeast"/>
        <w:ind w:firstLine="510"/>
        <w:jc w:val="both"/>
        <w:textAlignment w:val="baseline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соответствии с Постановлением 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Администрации Калининского сельского поселения</w:t>
      </w: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от 27.11.2018 № 101 «Об утверждении Порядка разработки, реализации и оценки эффективности муниципальных программ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 Калининского сельского поселения</w:t>
      </w: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», Постановлением Администрации 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 xml:space="preserve">Калининского сельского поселения </w:t>
      </w: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27.11.2018 № 104 «Об утверждении Методических рекомендаций по разработке и реализации муниципальных программ </w:t>
      </w:r>
      <w:r w:rsidRPr="00D32A59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Калининского сельского поселения»</w:t>
      </w:r>
      <w:r w:rsidR="00840604"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,</w:t>
      </w:r>
    </w:p>
    <w:p w:rsidR="00B13868" w:rsidRPr="00840604" w:rsidRDefault="00840604" w:rsidP="00840604">
      <w:pPr>
        <w:spacing w:after="0" w:line="360" w:lineRule="atLeast"/>
        <w:ind w:firstLine="510"/>
        <w:jc w:val="both"/>
        <w:textAlignment w:val="baseline"/>
        <w:rPr>
          <w:rFonts w:ascii="Times New Roman" w:eastAsiaTheme="minorEastAsia" w:hAnsi="Times New Roman"/>
          <w:kern w:val="2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kern w:val="2"/>
          <w:sz w:val="28"/>
          <w:szCs w:val="28"/>
          <w:lang w:eastAsia="ru-RU"/>
        </w:rPr>
        <w:t>ПОСТАНОВЛЯЮ:</w:t>
      </w:r>
    </w:p>
    <w:p w:rsidR="00660541" w:rsidRPr="00660541" w:rsidRDefault="000703E8" w:rsidP="00840604">
      <w:pPr>
        <w:spacing w:after="0" w:line="360" w:lineRule="atLeast"/>
        <w:ind w:firstLine="708"/>
        <w:jc w:val="both"/>
        <w:textAlignment w:val="baseline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0703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60541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660541" w:rsidRPr="00660541">
        <w:rPr>
          <w:rFonts w:ascii="Times New Roman" w:hAnsi="Times New Roman"/>
          <w:kern w:val="2"/>
          <w:sz w:val="28"/>
          <w:szCs w:val="28"/>
        </w:rPr>
        <w:t>Приложение №3</w:t>
      </w:r>
      <w:r w:rsidR="00660541" w:rsidRPr="00660541">
        <w:t xml:space="preserve"> </w:t>
      </w:r>
      <w:r w:rsidR="00660541" w:rsidRPr="00660541">
        <w:rPr>
          <w:rFonts w:ascii="Times New Roman" w:hAnsi="Times New Roman"/>
          <w:kern w:val="2"/>
          <w:sz w:val="28"/>
          <w:szCs w:val="28"/>
        </w:rPr>
        <w:t>к муниципальной</w:t>
      </w:r>
      <w:r w:rsidR="00660541" w:rsidRPr="00660541">
        <w:rPr>
          <w:rFonts w:ascii="Times New Roman" w:hAnsi="Times New Roman"/>
          <w:bCs/>
          <w:kern w:val="2"/>
          <w:sz w:val="28"/>
          <w:szCs w:val="28"/>
        </w:rPr>
        <w:t xml:space="preserve"> программе</w:t>
      </w:r>
    </w:p>
    <w:p w:rsidR="000703E8" w:rsidRPr="004B7506" w:rsidRDefault="00660541" w:rsidP="004B7506">
      <w:pPr>
        <w:spacing w:after="0"/>
        <w:jc w:val="right"/>
        <w:rPr>
          <w:rFonts w:ascii="Times New Roman" w:hAnsi="Times New Roman"/>
          <w:bCs/>
          <w:kern w:val="2"/>
          <w:sz w:val="28"/>
          <w:szCs w:val="28"/>
        </w:rPr>
      </w:pPr>
      <w:r w:rsidRPr="00660541">
        <w:rPr>
          <w:rFonts w:ascii="Times New Roman" w:hAnsi="Times New Roman"/>
          <w:bCs/>
          <w:kern w:val="2"/>
          <w:sz w:val="28"/>
          <w:szCs w:val="28"/>
        </w:rPr>
        <w:t>«</w:t>
      </w:r>
      <w:r w:rsidRPr="00660541">
        <w:rPr>
          <w:rFonts w:ascii="Times New Roman" w:hAnsi="Times New Roman"/>
          <w:sz w:val="28"/>
          <w:szCs w:val="28"/>
        </w:rPr>
        <w:t>Обеспечение качественными жилищно-коммунальными услугами населения</w:t>
      </w:r>
      <w:r w:rsidRPr="00660541">
        <w:rPr>
          <w:rFonts w:ascii="Times New Roman" w:hAnsi="Times New Roman"/>
          <w:bCs/>
          <w:kern w:val="2"/>
          <w:sz w:val="28"/>
          <w:szCs w:val="28"/>
        </w:rPr>
        <w:t>»</w:t>
      </w:r>
    </w:p>
    <w:p w:rsidR="000703E8" w:rsidRPr="004B7506" w:rsidRDefault="000703E8" w:rsidP="004B7506">
      <w:pPr>
        <w:spacing w:after="0" w:line="360" w:lineRule="atLeast"/>
        <w:ind w:firstLine="510"/>
        <w:jc w:val="both"/>
        <w:textAlignment w:val="baseline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Pr="00D32A59">
        <w:rPr>
          <w:rFonts w:ascii="Times New Roman" w:eastAsia="Times New Roman" w:hAnsi="Times New Roman"/>
          <w:sz w:val="28"/>
          <w:szCs w:val="28"/>
          <w:lang w:val="x-none" w:eastAsia="ru-RU"/>
        </w:rPr>
        <w:t>2.</w:t>
      </w:r>
      <w:r w:rsidR="004B7506" w:rsidRPr="004B7506">
        <w:t xml:space="preserve"> </w:t>
      </w:r>
      <w:r w:rsidR="004B7506" w:rsidRPr="004B7506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Приложение №3 </w:t>
      </w:r>
      <w:r w:rsidR="004B7506" w:rsidRPr="004B7506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</w:t>
      </w:r>
      <w:r w:rsidR="004B75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я </w:t>
      </w:r>
      <w:r w:rsidR="004B7506" w:rsidRPr="004B750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smartTag w:uri="urn:schemas-microsoft-com:office:smarttags" w:element="date">
        <w:smartTagPr>
          <w:attr w:name="Year" w:val="2018"/>
          <w:attr w:name="Day" w:val="29"/>
          <w:attr w:name="Month" w:val="12"/>
          <w:attr w:name="ls" w:val="trans"/>
        </w:smartTagPr>
        <w:r w:rsidR="004B7506" w:rsidRPr="004B7506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29.12.2018</w:t>
        </w:r>
      </w:smartTag>
      <w:r w:rsidR="004B7506" w:rsidRPr="004B7506">
        <w:rPr>
          <w:rFonts w:ascii="Times New Roman" w:eastAsia="Times New Roman" w:hAnsi="Times New Roman"/>
          <w:bCs/>
          <w:sz w:val="28"/>
          <w:szCs w:val="28"/>
          <w:lang w:eastAsia="ru-RU"/>
        </w:rPr>
        <w:t>г. № 113</w:t>
      </w:r>
      <w:r w:rsidR="00ED21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="00ED21CE" w:rsidRPr="00ED21CE">
        <w:rPr>
          <w:rFonts w:ascii="Times New Roman" w:hAnsi="Times New Roman"/>
          <w:bCs/>
          <w:sz w:val="28"/>
          <w:szCs w:val="28"/>
        </w:rPr>
        <w:t xml:space="preserve"> </w:t>
      </w:r>
      <w:r w:rsidR="00ED21CE" w:rsidRPr="00ED21CE">
        <w:rPr>
          <w:rFonts w:ascii="Times New Roman" w:eastAsia="Times New Roman" w:hAnsi="Times New Roman"/>
          <w:bCs/>
          <w:sz w:val="28"/>
          <w:szCs w:val="28"/>
          <w:lang w:eastAsia="ru-RU"/>
        </w:rPr>
        <w:t>Об утверждении муниципальной программы Калининского сельского поселения  Цимлянского района «Обеспечение качественными жилищно</w:t>
      </w:r>
      <w:r w:rsidR="00ED21C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ED21CE" w:rsidRPr="00ED21CE">
        <w:rPr>
          <w:rFonts w:ascii="Times New Roman" w:eastAsia="Times New Roman" w:hAnsi="Times New Roman"/>
          <w:bCs/>
          <w:sz w:val="28"/>
          <w:szCs w:val="28"/>
          <w:lang w:eastAsia="ru-RU"/>
        </w:rPr>
        <w:t>- коммунальными услугами населения»</w:t>
      </w:r>
      <w:r w:rsidR="00ED21CE" w:rsidRPr="00ED21CE">
        <w:rPr>
          <w:rFonts w:ascii="Times New Roman" w:eastAsia="Times New Roman" w:hAnsi="Times New Roman"/>
          <w:sz w:val="28"/>
          <w:szCs w:val="28"/>
          <w:lang w:val="x-none" w:eastAsia="ru-RU"/>
        </w:rPr>
        <w:t xml:space="preserve"> </w:t>
      </w:r>
      <w:r w:rsidR="00ED21CE" w:rsidRPr="00D32A59">
        <w:rPr>
          <w:rFonts w:ascii="Times New Roman" w:eastAsia="Times New Roman" w:hAnsi="Times New Roman"/>
          <w:sz w:val="28"/>
          <w:szCs w:val="28"/>
          <w:lang w:val="x-none" w:eastAsia="ru-RU"/>
        </w:rPr>
        <w:t>признать утратившим силу</w:t>
      </w:r>
      <w:r w:rsidR="00ED21C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703E8" w:rsidRPr="00D32A59" w:rsidRDefault="000703E8" w:rsidP="000703E8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          3. Настоящее постановление вступает в силу с момента официального опубликования</w:t>
      </w:r>
      <w:r w:rsidR="004B7506">
        <w:rPr>
          <w:rFonts w:ascii="Times New Roman" w:eastAsiaTheme="minorEastAsia" w:hAnsi="Times New Roman"/>
          <w:sz w:val="28"/>
          <w:szCs w:val="28"/>
          <w:lang w:eastAsia="ru-RU"/>
        </w:rPr>
        <w:t>.</w:t>
      </w:r>
      <w:r w:rsidRPr="00D32A59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</w:p>
    <w:p w:rsidR="000703E8" w:rsidRDefault="000703E8" w:rsidP="000703E8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        4. Контроль за выполнением постановления возложить на начальника сектора экономики и финансов </w:t>
      </w:r>
      <w:proofErr w:type="gramStart"/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Администрации  Калининского</w:t>
      </w:r>
      <w:proofErr w:type="gramEnd"/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сельского поселения.</w:t>
      </w:r>
      <w:r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 </w:t>
      </w:r>
    </w:p>
    <w:p w:rsidR="004B7506" w:rsidRPr="00D32A59" w:rsidRDefault="004B7506" w:rsidP="000703E8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</w:p>
    <w:p w:rsidR="00840604" w:rsidRDefault="000703E8" w:rsidP="000703E8">
      <w:pPr>
        <w:spacing w:after="0" w:line="240" w:lineRule="auto"/>
        <w:jc w:val="both"/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</w:pPr>
      <w:r w:rsidRPr="00D32A59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Администрации </w:t>
      </w:r>
    </w:p>
    <w:p w:rsidR="00313A42" w:rsidRPr="002E3ABA" w:rsidRDefault="000703E8" w:rsidP="002E3ABA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8"/>
          <w:lang w:eastAsia="ru-RU"/>
        </w:rPr>
      </w:pPr>
      <w:r w:rsidRPr="00D32A59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>Калининского</w:t>
      </w:r>
      <w:r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 xml:space="preserve"> </w:t>
      </w:r>
      <w:r w:rsidR="00840604">
        <w:rPr>
          <w:rFonts w:ascii="Times New Roman" w:eastAsia="Times New Roman" w:hAnsi="Times New Roman"/>
          <w:kern w:val="2"/>
          <w:sz w:val="28"/>
          <w:szCs w:val="28"/>
          <w:lang w:eastAsia="ru-RU"/>
        </w:rPr>
        <w:t xml:space="preserve">сельского поселения                                   </w:t>
      </w:r>
      <w:r w:rsidR="00840604" w:rsidRPr="00D32A59">
        <w:rPr>
          <w:rFonts w:ascii="Times New Roman" w:eastAsia="Times New Roman" w:hAnsi="Times New Roman"/>
          <w:bCs/>
          <w:kern w:val="2"/>
          <w:sz w:val="28"/>
          <w:szCs w:val="28"/>
          <w:lang w:eastAsia="ru-RU"/>
        </w:rPr>
        <w:t>А.Г.Савушинский</w:t>
      </w:r>
      <w:bookmarkStart w:id="0" w:name="_GoBack"/>
      <w:bookmarkEnd w:id="0"/>
    </w:p>
    <w:p w:rsidR="00313A42" w:rsidRDefault="00313A42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313A42" w:rsidRDefault="00313A42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313A42" w:rsidRPr="00CB539B" w:rsidRDefault="00313A42" w:rsidP="00313A42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Приложение № 1 </w:t>
      </w:r>
    </w:p>
    <w:p w:rsidR="00313A42" w:rsidRPr="00CB539B" w:rsidRDefault="00313A42" w:rsidP="00313A42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к постановлению Администрации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:rsidR="00313A42" w:rsidRPr="00CB539B" w:rsidRDefault="00313A42" w:rsidP="00313A42">
      <w:pPr>
        <w:spacing w:after="0"/>
        <w:ind w:left="5387"/>
        <w:jc w:val="right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7101E5">
        <w:rPr>
          <w:rFonts w:ascii="Times New Roman" w:hAnsi="Times New Roman"/>
          <w:kern w:val="2"/>
          <w:sz w:val="28"/>
          <w:szCs w:val="28"/>
        </w:rPr>
        <w:t>25.01</w:t>
      </w:r>
      <w:r>
        <w:rPr>
          <w:rFonts w:ascii="Times New Roman" w:hAnsi="Times New Roman"/>
          <w:kern w:val="2"/>
          <w:sz w:val="28"/>
          <w:szCs w:val="28"/>
        </w:rPr>
        <w:t>.201</w:t>
      </w:r>
      <w:r w:rsidR="007101E5">
        <w:rPr>
          <w:rFonts w:ascii="Times New Roman" w:hAnsi="Times New Roman"/>
          <w:kern w:val="2"/>
          <w:sz w:val="28"/>
          <w:szCs w:val="28"/>
        </w:rPr>
        <w:t>9</w:t>
      </w:r>
      <w:r>
        <w:rPr>
          <w:rFonts w:ascii="Times New Roman" w:hAnsi="Times New Roman"/>
          <w:kern w:val="2"/>
          <w:sz w:val="28"/>
          <w:szCs w:val="28"/>
        </w:rPr>
        <w:t xml:space="preserve"> г. №</w:t>
      </w:r>
      <w:r w:rsidR="007101E5">
        <w:rPr>
          <w:rFonts w:ascii="Times New Roman" w:hAnsi="Times New Roman"/>
          <w:kern w:val="2"/>
          <w:sz w:val="28"/>
          <w:szCs w:val="28"/>
        </w:rPr>
        <w:t>8</w:t>
      </w:r>
    </w:p>
    <w:p w:rsidR="00313A42" w:rsidRPr="00CB539B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</w:t>
      </w:r>
    </w:p>
    <w:p w:rsidR="00313A42" w:rsidRPr="00CB539B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bCs/>
          <w:sz w:val="28"/>
          <w:szCs w:val="28"/>
        </w:rPr>
        <w:t xml:space="preserve"> сельского поселения  </w:t>
      </w:r>
      <w:r w:rsidRPr="00CB539B">
        <w:rPr>
          <w:rFonts w:ascii="Times New Roman" w:hAnsi="Times New Roman"/>
          <w:sz w:val="28"/>
          <w:szCs w:val="28"/>
        </w:rPr>
        <w:t>Цимлянского района</w:t>
      </w:r>
      <w:r w:rsidRPr="00CB539B">
        <w:rPr>
          <w:rFonts w:ascii="Times New Roman" w:hAnsi="Times New Roman"/>
          <w:kern w:val="2"/>
          <w:sz w:val="28"/>
          <w:szCs w:val="28"/>
        </w:rPr>
        <w:br/>
        <w:t xml:space="preserve"> </w:t>
      </w: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 услугами населения»</w:t>
      </w:r>
    </w:p>
    <w:p w:rsidR="00313A42" w:rsidRPr="00CB539B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</w:p>
    <w:p w:rsidR="00313A42" w:rsidRPr="00CB539B" w:rsidRDefault="00313A42" w:rsidP="00313A42">
      <w:pPr>
        <w:pStyle w:val="a5"/>
        <w:spacing w:line="276" w:lineRule="auto"/>
        <w:ind w:left="0"/>
        <w:jc w:val="center"/>
        <w:rPr>
          <w:kern w:val="2"/>
          <w:sz w:val="28"/>
          <w:szCs w:val="28"/>
        </w:rPr>
      </w:pPr>
      <w:r w:rsidRPr="00CB539B">
        <w:rPr>
          <w:kern w:val="2"/>
          <w:sz w:val="28"/>
          <w:szCs w:val="28"/>
        </w:rPr>
        <w:t>Паспорт</w:t>
      </w:r>
    </w:p>
    <w:p w:rsidR="00313A42" w:rsidRPr="00CB539B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 xml:space="preserve">муниципальной программы  </w:t>
      </w:r>
    </w:p>
    <w:p w:rsidR="00313A42" w:rsidRPr="00CB539B" w:rsidRDefault="00313A42" w:rsidP="00313A42">
      <w:pPr>
        <w:spacing w:after="0"/>
        <w:ind w:left="720"/>
        <w:jc w:val="center"/>
        <w:rPr>
          <w:rFonts w:ascii="Times New Roman" w:hAnsi="Times New Roman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«Обеспечение качественными жилищно-коммунальными</w:t>
      </w:r>
    </w:p>
    <w:p w:rsidR="00313A42" w:rsidRPr="00CB539B" w:rsidRDefault="00313A42" w:rsidP="00313A42">
      <w:pPr>
        <w:spacing w:after="0"/>
        <w:ind w:left="720"/>
        <w:jc w:val="center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sz w:val="28"/>
          <w:szCs w:val="28"/>
        </w:rPr>
        <w:t>услугами населения»</w:t>
      </w: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7"/>
        <w:gridCol w:w="352"/>
        <w:gridCol w:w="6554"/>
        <w:gridCol w:w="29"/>
      </w:tblGrid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hideMark/>
          </w:tcPr>
          <w:p w:rsidR="00313A42" w:rsidRPr="00CB539B" w:rsidRDefault="00313A42" w:rsidP="00313A42">
            <w:pPr>
              <w:autoSpaceDE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  <w:lang w:eastAsia="ar-SA"/>
              </w:rPr>
              <w:t xml:space="preserve">Наименование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Муниципальная  программа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bCs/>
                <w:sz w:val="28"/>
                <w:szCs w:val="28"/>
              </w:rPr>
              <w:t xml:space="preserve"> сельского поселения 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Цимлянского района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«Обеспечение качественными жилищно-коммунальными услугами населения»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(далее – муниципальная программа)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Ответственный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исполнитель муниципальной 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28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Администрация с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с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ельского поселения Цимлянского района</w:t>
            </w: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Соисполнители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Участники муниципальной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ind w:right="-6584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отсутствуют</w:t>
            </w: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Подпрограммы муниципальной программы 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  <w:p w:rsidR="00313A42" w:rsidRPr="00CB539B" w:rsidRDefault="00313A42" w:rsidP="00313A42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Программно- целевые инструменты </w:t>
            </w:r>
          </w:p>
          <w:p w:rsidR="00313A42" w:rsidRPr="00CB539B" w:rsidRDefault="00313A42" w:rsidP="00313A42">
            <w:pPr>
              <w:spacing w:after="0"/>
              <w:ind w:left="122" w:hanging="4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1. Создание условий для обеспечения качественными коммунальными услугами населения 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2. Благоустройство населенных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сельского поселения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отсутствуют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737C33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благоустройства, обеспечением чистоты и порядка, повышением качества жизни населения на территории поселения</w:t>
            </w:r>
          </w:p>
          <w:p w:rsidR="00313A42" w:rsidRPr="00737C33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  <w:trHeight w:val="844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Задачи муниципальной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Default="00313A42" w:rsidP="00313A42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eastAsia="Arial" w:hAnsi="Times New Roman"/>
                <w:sz w:val="28"/>
                <w:szCs w:val="28"/>
              </w:rPr>
              <w:t>организация текущего содержания и ремонта сетей уличного освещения;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аведение и поддержание чистоты и порядка в населенных пунктах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экологической ситуации в поселении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313A42" w:rsidRPr="00737C33" w:rsidRDefault="00313A42" w:rsidP="00313A42">
            <w:pPr>
              <w:spacing w:after="0"/>
              <w:jc w:val="both"/>
              <w:rPr>
                <w:rFonts w:ascii="Times New Roman" w:eastAsia="Arial" w:hAnsi="Times New Roman"/>
                <w:sz w:val="28"/>
                <w:szCs w:val="28"/>
              </w:rPr>
            </w:pPr>
            <w:r w:rsidRPr="00737C33">
              <w:rPr>
                <w:rFonts w:ascii="Times New Roman" w:hAnsi="Times New Roman"/>
                <w:sz w:val="28"/>
                <w:szCs w:val="28"/>
              </w:rPr>
              <w:t xml:space="preserve">создание комфортных условий проживания и массового отдыха жителей поселения, а также организация обустройства </w:t>
            </w:r>
            <w:r>
              <w:rPr>
                <w:rFonts w:ascii="Times New Roman" w:hAnsi="Times New Roman"/>
                <w:sz w:val="28"/>
                <w:szCs w:val="28"/>
              </w:rPr>
              <w:t>мест массового отдыха населения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Целевые индикаторы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и показатели муниципальной программы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д</w:t>
            </w:r>
            <w:r w:rsidRPr="002738E4">
              <w:rPr>
                <w:rFonts w:ascii="Times New Roman" w:hAnsi="Times New Roman"/>
                <w:kern w:val="2"/>
                <w:sz w:val="28"/>
                <w:szCs w:val="28"/>
              </w:rPr>
              <w:t>оля протяженности освещенных частей улиц к общей протяженности улиц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313A42" w:rsidRDefault="00313A42" w:rsidP="00313A42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2738E4"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внешнего благоустройства  и санитарным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содержанием населенных пунктов</w:t>
            </w:r>
          </w:p>
          <w:p w:rsidR="00313A42" w:rsidRPr="002738E4" w:rsidRDefault="00313A42" w:rsidP="00313A42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3A42" w:rsidRPr="00CB539B" w:rsidTr="00313A42">
        <w:trPr>
          <w:gridAfter w:val="1"/>
          <w:wAfter w:w="26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Этапы и сроки реализации муниципальной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6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2019 – 2030 годы; 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этапы реализации муниципальной программы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не выделяются</w:t>
            </w:r>
          </w:p>
        </w:tc>
      </w:tr>
      <w:tr w:rsidR="00313A42" w:rsidRPr="00CB539B" w:rsidTr="00313A42"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2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общий объем финансирования муници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пальной программы составляет 749,0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тыс. рублей,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br/>
              <w:t>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–581,0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–90,0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–78,0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областного бюджета – 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– 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749,0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581,0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90,0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78,0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2019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313A42" w:rsidRPr="00CB539B" w:rsidTr="00313A42">
        <w:trPr>
          <w:gridAfter w:val="1"/>
          <w:wAfter w:w="29" w:type="dxa"/>
        </w:trPr>
        <w:tc>
          <w:tcPr>
            <w:tcW w:w="2788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Ожидаемые результаты реализации муниципальной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программы </w:t>
            </w: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3" w:type="dxa"/>
            <w:tcMar>
              <w:top w:w="0" w:type="dxa"/>
              <w:left w:w="28" w:type="dxa"/>
              <w:bottom w:w="57" w:type="dxa"/>
              <w:right w:w="28" w:type="dxa"/>
            </w:tcMar>
            <w:hideMark/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улучшение качества  среды для создания комфортных и безопасных условий проживания  жителей поселения.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313A42" w:rsidRPr="00CB539B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13A42" w:rsidRPr="00CB539B" w:rsidRDefault="00313A42" w:rsidP="00313A42">
      <w:pPr>
        <w:pStyle w:val="a5"/>
        <w:numPr>
          <w:ilvl w:val="0"/>
          <w:numId w:val="3"/>
        </w:numPr>
        <w:suppressAutoHyphens/>
        <w:autoSpaceDE w:val="0"/>
        <w:autoSpaceDN w:val="0"/>
        <w:adjustRightInd w:val="0"/>
        <w:spacing w:line="276" w:lineRule="auto"/>
        <w:contextualSpacing w:val="0"/>
        <w:jc w:val="center"/>
        <w:rPr>
          <w:bCs/>
          <w:color w:val="000000"/>
          <w:kern w:val="2"/>
          <w:sz w:val="28"/>
          <w:szCs w:val="28"/>
        </w:rPr>
      </w:pPr>
      <w:r w:rsidRPr="00CB539B">
        <w:rPr>
          <w:bCs/>
          <w:color w:val="000000"/>
          <w:kern w:val="2"/>
          <w:sz w:val="28"/>
          <w:szCs w:val="28"/>
        </w:rPr>
        <w:t xml:space="preserve">Паспорт </w:t>
      </w:r>
    </w:p>
    <w:p w:rsidR="00313A42" w:rsidRPr="00CB539B" w:rsidRDefault="00313A42" w:rsidP="00313A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подпрограммы «Создание условий для обеспечения качественными</w:t>
      </w:r>
    </w:p>
    <w:p w:rsidR="00313A42" w:rsidRPr="00CB539B" w:rsidRDefault="00313A42" w:rsidP="00313A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  <w:r w:rsidRPr="00CB539B">
        <w:rPr>
          <w:rFonts w:ascii="Times New Roman" w:hAnsi="Times New Roman"/>
          <w:bCs/>
          <w:color w:val="000000"/>
          <w:kern w:val="2"/>
          <w:sz w:val="28"/>
          <w:szCs w:val="28"/>
        </w:rPr>
        <w:t>к</w:t>
      </w:r>
      <w:r>
        <w:rPr>
          <w:rFonts w:ascii="Times New Roman" w:hAnsi="Times New Roman"/>
          <w:bCs/>
          <w:color w:val="000000"/>
          <w:kern w:val="2"/>
          <w:sz w:val="28"/>
          <w:szCs w:val="28"/>
        </w:rPr>
        <w:t>оммунальными услугами населения»</w:t>
      </w:r>
    </w:p>
    <w:p w:rsidR="00313A42" w:rsidRPr="00CB539B" w:rsidRDefault="00313A42" w:rsidP="00313A4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color w:val="000000"/>
          <w:kern w:val="2"/>
          <w:sz w:val="28"/>
          <w:szCs w:val="28"/>
        </w:rPr>
      </w:pPr>
    </w:p>
    <w:tbl>
      <w:tblPr>
        <w:tblW w:w="10286" w:type="dxa"/>
        <w:jc w:val="center"/>
        <w:tblLayout w:type="fixed"/>
        <w:tblLook w:val="00A0" w:firstRow="1" w:lastRow="0" w:firstColumn="1" w:lastColumn="0" w:noHBand="0" w:noVBand="0"/>
      </w:tblPr>
      <w:tblGrid>
        <w:gridCol w:w="3185"/>
        <w:gridCol w:w="450"/>
        <w:gridCol w:w="6651"/>
      </w:tblGrid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подпрограмма «Создание условий для обеспечения качественными к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оммунальными услугами населения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(далее – подпрограмма 1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).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Участники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м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но-целевые инструменты </w:t>
            </w:r>
          </w:p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 xml:space="preserve">подпрограммы 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tabs>
                <w:tab w:val="left" w:pos="1773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отсутствуют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Цель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AA14E2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AA14E2">
              <w:rPr>
                <w:rFonts w:ascii="Times New Roman" w:hAnsi="Times New Roman"/>
                <w:sz w:val="28"/>
                <w:szCs w:val="28"/>
              </w:rPr>
              <w:t>омплексное решение вопросов, связанных с организацией уличного освещения, повышением качества жизни населения на территории поселения.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Задачи 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AA14E2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  <w:r w:rsidRPr="00AA14E2">
              <w:rPr>
                <w:rFonts w:ascii="Times New Roman" w:eastAsia="Arial" w:hAnsi="Times New Roman"/>
                <w:sz w:val="28"/>
                <w:szCs w:val="28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Целевые индикаторы и показатели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2738E4" w:rsidRDefault="00313A42" w:rsidP="00313A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удовлетворенность населения уровнем уличного освещения населенных пунктов</w:t>
            </w:r>
          </w:p>
          <w:p w:rsidR="00313A42" w:rsidRPr="003D055A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Этапы и сроки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реализации подпрограмм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срок реализации – 2019 - 2030 годы. Этапы реализации подпрограммы не выделяются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 –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313A42" w:rsidRPr="00416EAE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областного бюджета – 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объем финансирования из местного бюджета – </w:t>
            </w:r>
          </w:p>
          <w:p w:rsidR="00313A42" w:rsidRPr="00CB539B" w:rsidRDefault="00313A42" w:rsidP="00313A42">
            <w:pPr>
              <w:spacing w:after="0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0,0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  <w:r w:rsidRPr="00CB539B"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  <w:tab/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1E0079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416EAE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одп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рограммы являются прогнозными и подлежат уточнению в соответствии с действующим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законодательством</w:t>
            </w:r>
          </w:p>
        </w:tc>
      </w:tr>
      <w:tr w:rsidR="00313A42" w:rsidRPr="00CB539B" w:rsidTr="00313A42">
        <w:trPr>
          <w:jc w:val="center"/>
        </w:trPr>
        <w:tc>
          <w:tcPr>
            <w:tcW w:w="318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45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Pr="00CB539B" w:rsidRDefault="00313A42" w:rsidP="00313A42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13A42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удовлетворенности населения ур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овнем освещенности улиц населенных пунктов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;</w:t>
            </w:r>
          </w:p>
          <w:p w:rsidR="00313A42" w:rsidRPr="00CB539B" w:rsidRDefault="00313A42" w:rsidP="00313A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повышение протяженности освещенных улиц насел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енных пунктов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 xml:space="preserve"> сельского поселения</w:t>
            </w:r>
            <w:r w:rsidRPr="00CB539B"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  <w:t>.</w:t>
            </w:r>
          </w:p>
        </w:tc>
      </w:tr>
    </w:tbl>
    <w:p w:rsidR="00313A42" w:rsidRDefault="00313A42" w:rsidP="00313A42">
      <w:pPr>
        <w:pStyle w:val="a5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 w:rsidRPr="005F2BD9">
        <w:rPr>
          <w:color w:val="000000"/>
          <w:kern w:val="2"/>
          <w:sz w:val="28"/>
          <w:szCs w:val="28"/>
        </w:rPr>
        <w:t xml:space="preserve">Паспорт  </w:t>
      </w:r>
    </w:p>
    <w:p w:rsidR="00313A42" w:rsidRPr="004070AD" w:rsidRDefault="00313A42" w:rsidP="00313A42">
      <w:pPr>
        <w:pStyle w:val="a5"/>
        <w:autoSpaceDE w:val="0"/>
        <w:autoSpaceDN w:val="0"/>
        <w:adjustRightInd w:val="0"/>
        <w:spacing w:line="276" w:lineRule="auto"/>
        <w:jc w:val="center"/>
        <w:rPr>
          <w:color w:val="000000"/>
          <w:kern w:val="2"/>
          <w:sz w:val="28"/>
          <w:szCs w:val="28"/>
        </w:rPr>
      </w:pPr>
      <w:r>
        <w:rPr>
          <w:color w:val="000000"/>
          <w:kern w:val="2"/>
          <w:sz w:val="28"/>
          <w:szCs w:val="28"/>
        </w:rPr>
        <w:t>п</w:t>
      </w:r>
      <w:r w:rsidRPr="005F2BD9">
        <w:rPr>
          <w:color w:val="000000"/>
          <w:kern w:val="2"/>
          <w:sz w:val="28"/>
          <w:szCs w:val="28"/>
        </w:rPr>
        <w:t>одпрограммы</w:t>
      </w:r>
      <w:r>
        <w:rPr>
          <w:color w:val="000000"/>
          <w:kern w:val="2"/>
          <w:sz w:val="28"/>
          <w:szCs w:val="28"/>
        </w:rPr>
        <w:t xml:space="preserve"> </w:t>
      </w:r>
      <w:r w:rsidRPr="004070AD">
        <w:rPr>
          <w:color w:val="000000"/>
          <w:kern w:val="2"/>
          <w:sz w:val="28"/>
          <w:szCs w:val="28"/>
        </w:rPr>
        <w:t xml:space="preserve">«Благоустройство территории </w:t>
      </w:r>
      <w:r>
        <w:rPr>
          <w:kern w:val="2"/>
          <w:sz w:val="28"/>
          <w:szCs w:val="28"/>
        </w:rPr>
        <w:t>Калининского</w:t>
      </w:r>
      <w:r w:rsidRPr="004070AD">
        <w:rPr>
          <w:color w:val="000000"/>
          <w:kern w:val="2"/>
          <w:sz w:val="28"/>
          <w:szCs w:val="28"/>
        </w:rPr>
        <w:t xml:space="preserve"> сельского поселения»</w:t>
      </w:r>
    </w:p>
    <w:p w:rsidR="00313A42" w:rsidRPr="004070AD" w:rsidRDefault="00313A42" w:rsidP="00313A42">
      <w:pPr>
        <w:pStyle w:val="ConsPlusNormal"/>
        <w:widowControl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614"/>
        <w:gridCol w:w="6239"/>
      </w:tblGrid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подпрограмма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«Благоустройство территории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ьского поселения»    (далее – подп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рограмма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олнитель подпрограммы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166" w:type="pct"/>
          </w:tcPr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Администрация  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Участники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программы</w:t>
            </w:r>
          </w:p>
        </w:tc>
        <w:tc>
          <w:tcPr>
            <w:tcW w:w="3166" w:type="pct"/>
          </w:tcPr>
          <w:p w:rsidR="00313A42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3A42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Программно-целевые  инс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трументы подпрограммы</w:t>
            </w:r>
          </w:p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66" w:type="pct"/>
          </w:tcPr>
          <w:p w:rsidR="00313A42" w:rsidRPr="004070AD" w:rsidRDefault="00313A42" w:rsidP="00313A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отсутствуют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313A42" w:rsidRPr="006B2A5A" w:rsidRDefault="00313A42" w:rsidP="00313A42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совершенствование системы комплексного  благоустройства и </w:t>
            </w:r>
            <w:r w:rsidRPr="006B2A5A">
              <w:rPr>
                <w:rFonts w:ascii="Times New Roman" w:hAnsi="Times New Roman"/>
                <w:sz w:val="28"/>
                <w:szCs w:val="28"/>
              </w:rPr>
              <w:t xml:space="preserve">санитарного содержания населенных пунктов 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Задачи подпрограммы</w:t>
            </w:r>
          </w:p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313A42" w:rsidRPr="004070AD" w:rsidRDefault="00313A42" w:rsidP="00313A42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образцовое содержание мест захоронения в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Калининском</w:t>
            </w:r>
            <w:r w:rsidRPr="004070A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сельском поселении;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приведение в качественное состояние элементов благоустройства населенных пунктов;</w:t>
            </w:r>
          </w:p>
          <w:p w:rsidR="00313A42" w:rsidRPr="004070AD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 xml:space="preserve">обеспечение активного участия населения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Калининского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сельского поселения  в улучшении внешнего благоустройства, озеленения и санитарного состояния каждого </w:t>
            </w:r>
            <w:r>
              <w:rPr>
                <w:rFonts w:ascii="Times New Roman" w:hAnsi="Times New Roman"/>
                <w:sz w:val="28"/>
                <w:szCs w:val="28"/>
              </w:rPr>
              <w:t>населенного пункта.</w:t>
            </w:r>
          </w:p>
          <w:p w:rsidR="00313A42" w:rsidRPr="004070AD" w:rsidRDefault="00313A42" w:rsidP="00313A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Целевые индикаторы и показатели </w:t>
            </w:r>
            <w:r>
              <w:rPr>
                <w:rFonts w:ascii="Times New Roman" w:hAnsi="Times New Roman"/>
                <w:sz w:val="28"/>
                <w:szCs w:val="28"/>
              </w:rPr>
              <w:t>подпрограммы</w:t>
            </w:r>
          </w:p>
        </w:tc>
        <w:tc>
          <w:tcPr>
            <w:tcW w:w="3166" w:type="pct"/>
          </w:tcPr>
          <w:p w:rsidR="00313A42" w:rsidRDefault="00313A42" w:rsidP="00313A42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у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ровень обеспеченности населенных пунктов элементами благоустройства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313A42" w:rsidRPr="003F0E7D" w:rsidRDefault="00313A42" w:rsidP="00313A42">
            <w:pPr>
              <w:pStyle w:val="ConsPlusNonformat"/>
              <w:spacing w:line="276" w:lineRule="auto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доля населения, привлеченного к работам по благоустройству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;</w:t>
            </w:r>
          </w:p>
          <w:p w:rsidR="00313A42" w:rsidRPr="00F20C9F" w:rsidRDefault="00313A42" w:rsidP="00313A42">
            <w:pPr>
              <w:pStyle w:val="ConsPlusNonformat"/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0C9F">
              <w:rPr>
                <w:rFonts w:ascii="Times New Roman" w:hAnsi="Times New Roman"/>
                <w:kern w:val="2"/>
                <w:sz w:val="28"/>
                <w:szCs w:val="28"/>
              </w:rPr>
              <w:t>доля предприятий и организаций, привлеченных к работам по благоустройству</w:t>
            </w:r>
          </w:p>
        </w:tc>
      </w:tr>
      <w:tr w:rsidR="00313A42" w:rsidRPr="004070AD" w:rsidTr="00313A42">
        <w:trPr>
          <w:trHeight w:val="1364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>Этапы и сроки реализации  подпрограммы</w:t>
            </w:r>
          </w:p>
        </w:tc>
        <w:tc>
          <w:tcPr>
            <w:tcW w:w="3166" w:type="pct"/>
          </w:tcPr>
          <w:p w:rsidR="00313A42" w:rsidRPr="004070AD" w:rsidRDefault="00313A42" w:rsidP="00313A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2019-2030 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гг.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подпрограммы</w:t>
            </w:r>
          </w:p>
        </w:tc>
        <w:tc>
          <w:tcPr>
            <w:tcW w:w="3166" w:type="pct"/>
          </w:tcPr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общий объем финансирования на весь период реализации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муниципальной программы  –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749,0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рублей, в том числе по годам</w:t>
            </w:r>
            <w:r w:rsidRPr="003F0E7D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581,0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–90,0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78,0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313A42" w:rsidRPr="00416EAE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областного бюджета – 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color w:val="FF0000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рублей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, в том числе по годам</w:t>
            </w:r>
            <w:r w:rsidRPr="00AA14E2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2019 году –0,0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2020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>
              <w:rPr>
                <w:rFonts w:ascii="Times New Roman" w:hAnsi="Times New Roman"/>
                <w:kern w:val="2"/>
                <w:sz w:val="28"/>
                <w:szCs w:val="28"/>
              </w:rPr>
              <w:t>в 2021 году – 0,0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lastRenderedPageBreak/>
              <w:t>в 2030 году – 0,0 тыс. рублей</w:t>
            </w:r>
          </w:p>
          <w:p w:rsidR="00313A42" w:rsidRPr="004070AD" w:rsidRDefault="00313A42" w:rsidP="00313A4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За счет средств местного бюджета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–749,0 тыс. рублей, в том числе по годам</w:t>
            </w: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2019 году –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581,0 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>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2020 году – 90,0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2021 году – 78,0</w:t>
            </w:r>
            <w:r w:rsidRPr="00CB539B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2022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2023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2024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2025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2026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2027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2028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2029 году – 0,0 тыс. рублей</w:t>
            </w:r>
          </w:p>
          <w:p w:rsidR="00313A42" w:rsidRDefault="00313A42" w:rsidP="00313A4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sz w:val="28"/>
                <w:szCs w:val="28"/>
              </w:rPr>
              <w:t>в 2030 году – 0,0 тыс. рублей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За счет внебюджетных средств –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0,0 тыс. рублей, в том числе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по годам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: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2019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2020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2021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2022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2023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2024 году – 0,0 тыс. рублей;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2025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2026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2027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2028 году – 0,0 тыс. рублей.</w:t>
            </w:r>
          </w:p>
          <w:p w:rsidR="00313A42" w:rsidRPr="00CB539B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2029 году – 0,0 тыс. рублей.</w:t>
            </w:r>
          </w:p>
          <w:p w:rsidR="00313A42" w:rsidRPr="001E0079" w:rsidRDefault="00313A42" w:rsidP="00313A42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в 2030 году – 0,0 тыс. рублей.</w:t>
            </w:r>
          </w:p>
          <w:p w:rsidR="00313A42" w:rsidRPr="001E0079" w:rsidRDefault="00313A42" w:rsidP="00313A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Объемы финансирован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ия по мероприятиям 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>одп</w:t>
            </w:r>
            <w:r w:rsidRPr="00CB539B">
              <w:rPr>
                <w:rFonts w:ascii="Times New Roman" w:hAnsi="Times New Roman"/>
                <w:kern w:val="2"/>
                <w:sz w:val="28"/>
                <w:szCs w:val="28"/>
              </w:rPr>
              <w:t>рограммы являются прогнозными и подлежат уточнению в соответствии с действующим законодательством</w:t>
            </w:r>
          </w:p>
        </w:tc>
      </w:tr>
      <w:tr w:rsidR="00313A42" w:rsidRPr="004070AD" w:rsidTr="00313A42">
        <w:trPr>
          <w:trHeight w:val="540"/>
        </w:trPr>
        <w:tc>
          <w:tcPr>
            <w:tcW w:w="1834" w:type="pct"/>
          </w:tcPr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4070AD">
              <w:rPr>
                <w:rFonts w:ascii="Times New Roman" w:hAnsi="Times New Roman"/>
                <w:sz w:val="28"/>
                <w:szCs w:val="28"/>
              </w:rPr>
              <w:t>одпрограммы</w:t>
            </w:r>
          </w:p>
          <w:p w:rsidR="00313A42" w:rsidRPr="004070AD" w:rsidRDefault="00313A42" w:rsidP="00313A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66" w:type="pct"/>
          </w:tcPr>
          <w:p w:rsidR="00313A42" w:rsidRPr="004070AD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070AD">
              <w:rPr>
                <w:rFonts w:ascii="Times New Roman" w:hAnsi="Times New Roman"/>
                <w:color w:val="000000"/>
                <w:sz w:val="28"/>
                <w:szCs w:val="28"/>
              </w:rPr>
              <w:t>улучшение санитарной и эколо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гической обстановки в поселении;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повышение уровня комплексного благоустройства населенных пунктов</w:t>
            </w:r>
            <w:r>
              <w:rPr>
                <w:rFonts w:ascii="Times New Roman" w:hAnsi="Times New Roman"/>
                <w:kern w:val="2"/>
                <w:sz w:val="28"/>
                <w:szCs w:val="28"/>
              </w:rPr>
              <w:t xml:space="preserve"> Калининского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сельского поселения, создание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комфортных условий проживания и отдыха населения.</w:t>
            </w: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13A42" w:rsidRDefault="00313A42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101E5" w:rsidRPr="004070AD" w:rsidRDefault="007101E5" w:rsidP="00313A42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313A42" w:rsidRPr="00725D95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3</w:t>
      </w:r>
      <w:r w:rsidRPr="00725D95">
        <w:rPr>
          <w:rFonts w:ascii="Times New Roman" w:hAnsi="Times New Roman"/>
          <w:kern w:val="2"/>
          <w:sz w:val="28"/>
          <w:szCs w:val="28"/>
        </w:rPr>
        <w:t>. П</w:t>
      </w:r>
      <w:r>
        <w:rPr>
          <w:rFonts w:ascii="Times New Roman" w:hAnsi="Times New Roman"/>
          <w:kern w:val="2"/>
          <w:sz w:val="28"/>
          <w:szCs w:val="28"/>
        </w:rPr>
        <w:t>риоритеты и цели 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</w:t>
      </w:r>
    </w:p>
    <w:p w:rsidR="00313A42" w:rsidRPr="00725D95" w:rsidRDefault="00313A42" w:rsidP="00313A42">
      <w:pPr>
        <w:spacing w:after="0"/>
        <w:jc w:val="center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в </w:t>
      </w:r>
      <w:r>
        <w:rPr>
          <w:rFonts w:ascii="Times New Roman" w:hAnsi="Times New Roman"/>
          <w:kern w:val="2"/>
          <w:sz w:val="28"/>
          <w:szCs w:val="28"/>
        </w:rPr>
        <w:t>жилищно</w:t>
      </w:r>
      <w:r w:rsidR="007101E5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 xml:space="preserve">- коммунальной </w:t>
      </w:r>
      <w:r w:rsidRPr="00725D95">
        <w:rPr>
          <w:rFonts w:ascii="Times New Roman" w:hAnsi="Times New Roman"/>
          <w:kern w:val="2"/>
          <w:sz w:val="28"/>
          <w:szCs w:val="28"/>
        </w:rPr>
        <w:t>сфе</w:t>
      </w:r>
      <w:r>
        <w:rPr>
          <w:rFonts w:ascii="Times New Roman" w:hAnsi="Times New Roman"/>
          <w:kern w:val="2"/>
          <w:sz w:val="28"/>
          <w:szCs w:val="28"/>
        </w:rPr>
        <w:t xml:space="preserve">ре </w:t>
      </w:r>
    </w:p>
    <w:p w:rsidR="00313A42" w:rsidRPr="00725D95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313A42" w:rsidRPr="00CB539B" w:rsidRDefault="00313A42" w:rsidP="00313A42">
      <w:pPr>
        <w:spacing w:after="0"/>
        <w:jc w:val="both"/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Основными приоритетами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политики </w:t>
      </w:r>
      <w:r>
        <w:rPr>
          <w:rFonts w:ascii="Times New Roman" w:hAnsi="Times New Roman"/>
          <w:kern w:val="2"/>
          <w:sz w:val="28"/>
          <w:szCs w:val="28"/>
        </w:rPr>
        <w:t xml:space="preserve">Администрации Калининского сельского поселения в жилищно- коммунальной </w:t>
      </w:r>
      <w:proofErr w:type="gramStart"/>
      <w:r>
        <w:rPr>
          <w:rFonts w:ascii="Times New Roman" w:hAnsi="Times New Roman"/>
          <w:kern w:val="2"/>
          <w:sz w:val="28"/>
          <w:szCs w:val="28"/>
        </w:rPr>
        <w:t xml:space="preserve">сфере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являются</w:t>
      </w:r>
      <w:proofErr w:type="gramEnd"/>
      <w:r w:rsidRPr="00E766A9">
        <w:rPr>
          <w:kern w:val="2"/>
          <w:sz w:val="28"/>
          <w:szCs w:val="28"/>
        </w:rPr>
        <w:t xml:space="preserve"> </w:t>
      </w:r>
      <w:r w:rsidRPr="00E766A9">
        <w:rPr>
          <w:rFonts w:ascii="Times New Roman" w:hAnsi="Times New Roman"/>
          <w:kern w:val="2"/>
          <w:sz w:val="28"/>
          <w:szCs w:val="28"/>
        </w:rPr>
        <w:t>повышение качества и надежности предоставления жилищно-коммунальных услуг населению</w:t>
      </w:r>
      <w:r>
        <w:rPr>
          <w:rFonts w:ascii="Times New Roman" w:hAnsi="Times New Roman"/>
          <w:kern w:val="2"/>
          <w:sz w:val="28"/>
          <w:szCs w:val="28"/>
        </w:rPr>
        <w:t xml:space="preserve">,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>комплексное решение вопросов, связанных с организацией благоустройства территории поселения,</w:t>
      </w:r>
      <w:r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обеспечением чистоты и порядка,</w:t>
      </w:r>
      <w:r w:rsidRPr="00CB539B">
        <w:rPr>
          <w:rFonts w:ascii="Times New Roman" w:eastAsia="Andale Sans UI" w:hAnsi="Times New Roman"/>
          <w:kern w:val="1"/>
          <w:sz w:val="28"/>
          <w:szCs w:val="28"/>
          <w:lang w:eastAsia="fa-IR" w:bidi="fa-IR"/>
        </w:rPr>
        <w:t xml:space="preserve"> </w:t>
      </w:r>
    </w:p>
    <w:p w:rsidR="00313A42" w:rsidRDefault="00313A42" w:rsidP="00313A42">
      <w:pPr>
        <w:spacing w:after="0"/>
        <w:jc w:val="both"/>
        <w:rPr>
          <w:rFonts w:ascii="Times New Roman" w:hAnsi="Times New Roman"/>
          <w:kern w:val="2"/>
          <w:sz w:val="28"/>
          <w:szCs w:val="28"/>
        </w:rPr>
      </w:pPr>
      <w:r w:rsidRPr="00CB539B">
        <w:rPr>
          <w:rFonts w:ascii="Times New Roman" w:hAnsi="Times New Roman"/>
          <w:kern w:val="2"/>
          <w:sz w:val="28"/>
          <w:szCs w:val="28"/>
        </w:rPr>
        <w:t>повышение качества жизни населения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сельского поселения и улучшение экологической ситуации</w:t>
      </w:r>
      <w:r>
        <w:rPr>
          <w:rFonts w:ascii="Times New Roman" w:hAnsi="Times New Roman"/>
          <w:kern w:val="2"/>
          <w:sz w:val="28"/>
          <w:szCs w:val="28"/>
        </w:rPr>
        <w:t>.</w:t>
      </w:r>
      <w:r w:rsidRPr="00CB539B">
        <w:rPr>
          <w:rFonts w:ascii="Times New Roman" w:hAnsi="Times New Roman"/>
          <w:kern w:val="2"/>
          <w:sz w:val="28"/>
          <w:szCs w:val="28"/>
        </w:rPr>
        <w:t xml:space="preserve"> </w:t>
      </w:r>
    </w:p>
    <w:p w:rsidR="00313A42" w:rsidRDefault="00313A42" w:rsidP="00313A42">
      <w:pPr>
        <w:shd w:val="clear" w:color="auto" w:fill="FFFFFF"/>
        <w:tabs>
          <w:tab w:val="left" w:pos="1406"/>
        </w:tabs>
        <w:spacing w:after="0"/>
        <w:ind w:right="192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/>
          <w:kern w:val="2"/>
          <w:sz w:val="28"/>
          <w:szCs w:val="28"/>
        </w:rPr>
        <w:t xml:space="preserve">     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Для достижения целей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необходимо решить следующие задачи:</w:t>
      </w:r>
    </w:p>
    <w:p w:rsidR="00313A42" w:rsidRDefault="00313A42" w:rsidP="00313A42">
      <w:pPr>
        <w:spacing w:after="0"/>
        <w:jc w:val="both"/>
        <w:rPr>
          <w:rFonts w:ascii="Times New Roman" w:eastAsia="Arial" w:hAnsi="Times New Roman"/>
          <w:sz w:val="28"/>
          <w:szCs w:val="28"/>
        </w:rPr>
      </w:pPr>
      <w:r>
        <w:rPr>
          <w:kern w:val="2"/>
          <w:sz w:val="28"/>
          <w:szCs w:val="28"/>
        </w:rPr>
        <w:t xml:space="preserve">           </w:t>
      </w:r>
      <w:r w:rsidRPr="00737C33">
        <w:rPr>
          <w:rFonts w:ascii="Times New Roman" w:eastAsia="Arial" w:hAnsi="Times New Roman"/>
          <w:sz w:val="28"/>
          <w:szCs w:val="28"/>
        </w:rPr>
        <w:t>организация текущего содержания и ремонта сетей уличного освещения;</w:t>
      </w:r>
    </w:p>
    <w:p w:rsidR="00313A42" w:rsidRDefault="00313A42" w:rsidP="00313A42">
      <w:p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н</w:t>
      </w:r>
      <w:r w:rsidRPr="004070AD">
        <w:rPr>
          <w:rFonts w:ascii="Times New Roman" w:hAnsi="Times New Roman"/>
          <w:color w:val="000000"/>
          <w:sz w:val="28"/>
          <w:szCs w:val="28"/>
        </w:rPr>
        <w:t>аведение и поддержание чистоты и порядка в населенных пунктах поселения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4070AD">
        <w:rPr>
          <w:rFonts w:ascii="Times New Roman" w:hAnsi="Times New Roman"/>
          <w:color w:val="000000"/>
          <w:sz w:val="28"/>
          <w:szCs w:val="28"/>
        </w:rPr>
        <w:t>улучшение экологической ситуации в поселении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313A42" w:rsidRDefault="00313A42" w:rsidP="00313A42">
      <w:pPr>
        <w:spacing w:after="0"/>
        <w:ind w:right="19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737C33">
        <w:rPr>
          <w:rFonts w:ascii="Times New Roman" w:hAnsi="Times New Roman"/>
          <w:sz w:val="28"/>
          <w:szCs w:val="28"/>
        </w:rPr>
        <w:t xml:space="preserve">создание комфортных условий проживания и массового отдыха жителей поселения, а также организация обустройства </w:t>
      </w:r>
      <w:r>
        <w:rPr>
          <w:rFonts w:ascii="Times New Roman" w:hAnsi="Times New Roman"/>
          <w:sz w:val="28"/>
          <w:szCs w:val="28"/>
        </w:rPr>
        <w:t>мест массового отдыха населения.</w:t>
      </w:r>
    </w:p>
    <w:p w:rsidR="00313A42" w:rsidRPr="00D742C2" w:rsidRDefault="00313A42" w:rsidP="00313A42">
      <w:pPr>
        <w:spacing w:after="0"/>
        <w:ind w:right="192"/>
        <w:jc w:val="both"/>
        <w:rPr>
          <w:kern w:val="2"/>
          <w:sz w:val="28"/>
          <w:szCs w:val="28"/>
        </w:rPr>
      </w:pPr>
      <w:r w:rsidRPr="00D1627A">
        <w:rPr>
          <w:rFonts w:ascii="Times New Roman" w:hAnsi="Times New Roman"/>
          <w:kern w:val="2"/>
          <w:sz w:val="28"/>
          <w:szCs w:val="28"/>
        </w:rPr>
        <w:t xml:space="preserve">Муниципальная программа рассчитана на период с 2019 по </w:t>
      </w:r>
      <w:r w:rsidRPr="00D1627A">
        <w:rPr>
          <w:rFonts w:ascii="Times New Roman" w:hAnsi="Times New Roman"/>
          <w:kern w:val="2"/>
          <w:sz w:val="28"/>
          <w:szCs w:val="28"/>
        </w:rPr>
        <w:br/>
        <w:t>2030 год. Этапы реализации муниципальной программы не выделяются.</w:t>
      </w:r>
    </w:p>
    <w:p w:rsidR="00313A42" w:rsidRPr="001E0079" w:rsidRDefault="00313A42" w:rsidP="00313A42">
      <w:pPr>
        <w:spacing w:after="0"/>
        <w:ind w:right="192"/>
        <w:jc w:val="both"/>
        <w:rPr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         </w:t>
      </w:r>
      <w:r w:rsidRPr="00D1627A">
        <w:rPr>
          <w:rFonts w:ascii="Times New Roman" w:hAnsi="Times New Roman"/>
          <w:kern w:val="2"/>
          <w:sz w:val="28"/>
          <w:szCs w:val="28"/>
        </w:rPr>
        <w:t xml:space="preserve">Планируемые сроки решения задач и реализации мероприятий муниципальной  программы были разработаны в соответствии с постановлением </w:t>
      </w:r>
      <w:r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D1627A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27.11</w:t>
      </w:r>
      <w:r w:rsidRPr="00D1627A">
        <w:rPr>
          <w:rFonts w:ascii="Times New Roman" w:hAnsi="Times New Roman"/>
          <w:sz w:val="28"/>
          <w:szCs w:val="28"/>
        </w:rPr>
        <w:t>.2018</w:t>
      </w:r>
      <w:r>
        <w:rPr>
          <w:rFonts w:ascii="Times New Roman" w:hAnsi="Times New Roman"/>
          <w:sz w:val="28"/>
          <w:szCs w:val="28"/>
        </w:rPr>
        <w:t xml:space="preserve"> № 101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D1627A">
        <w:rPr>
          <w:rFonts w:ascii="Times New Roman" w:hAnsi="Times New Roman"/>
          <w:sz w:val="28"/>
          <w:szCs w:val="28"/>
        </w:rPr>
        <w:t>Цим</w:t>
      </w:r>
      <w:r>
        <w:rPr>
          <w:rFonts w:ascii="Times New Roman" w:hAnsi="Times New Roman"/>
          <w:sz w:val="28"/>
          <w:szCs w:val="28"/>
        </w:rPr>
        <w:t>лянского района» и постановлением</w:t>
      </w:r>
      <w:r w:rsidRPr="00D1627A">
        <w:rPr>
          <w:rFonts w:ascii="Times New Roman" w:hAnsi="Times New Roman"/>
          <w:sz w:val="28"/>
          <w:szCs w:val="28"/>
        </w:rPr>
        <w:t xml:space="preserve"> Администрации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сельского поселения Цимлянского района от 27.11</w:t>
      </w:r>
      <w:r w:rsidRPr="00D1627A">
        <w:rPr>
          <w:rFonts w:ascii="Times New Roman" w:hAnsi="Times New Roman"/>
          <w:sz w:val="28"/>
          <w:szCs w:val="28"/>
        </w:rPr>
        <w:t>.2018 №</w:t>
      </w:r>
      <w:r>
        <w:rPr>
          <w:rFonts w:ascii="Times New Roman" w:hAnsi="Times New Roman"/>
          <w:sz w:val="28"/>
          <w:szCs w:val="28"/>
        </w:rPr>
        <w:t>104</w:t>
      </w:r>
      <w:r w:rsidRPr="00D1627A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</w:t>
      </w:r>
      <w:r w:rsidRPr="008E1351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Калининского</w:t>
      </w:r>
      <w:r w:rsidRPr="00D1627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D1627A">
        <w:rPr>
          <w:rFonts w:ascii="Times New Roman" w:hAnsi="Times New Roman"/>
          <w:sz w:val="28"/>
          <w:szCs w:val="28"/>
        </w:rPr>
        <w:t>Цимлянского района»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313A42" w:rsidRPr="00725D95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Сведения о показателях (индикаторах)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программы, подпрограмм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и их значениях приведены в приложении № 1. </w:t>
      </w:r>
    </w:p>
    <w:p w:rsidR="00313A42" w:rsidRPr="00725D95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Перечень подпрограмм, основных мероприятий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 в приложении № 2. </w:t>
      </w:r>
    </w:p>
    <w:p w:rsidR="00313A42" w:rsidRPr="00725D95" w:rsidRDefault="00313A42" w:rsidP="00313A42">
      <w:pPr>
        <w:spacing w:after="0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lastRenderedPageBreak/>
        <w:t>Расходы местного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бюджета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3. </w:t>
      </w:r>
    </w:p>
    <w:p w:rsidR="00313A42" w:rsidRDefault="00313A42" w:rsidP="00313A42">
      <w:pPr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725D95">
        <w:rPr>
          <w:rFonts w:ascii="Times New Roman" w:hAnsi="Times New Roman"/>
          <w:kern w:val="2"/>
          <w:sz w:val="28"/>
          <w:szCs w:val="28"/>
        </w:rPr>
        <w:t xml:space="preserve">Расходы на реализацию </w:t>
      </w:r>
      <w:r>
        <w:rPr>
          <w:rFonts w:ascii="Times New Roman" w:hAnsi="Times New Roman"/>
          <w:kern w:val="2"/>
          <w:sz w:val="28"/>
          <w:szCs w:val="28"/>
        </w:rPr>
        <w:t>муниципальной</w:t>
      </w:r>
      <w:r w:rsidRPr="00725D95">
        <w:rPr>
          <w:rFonts w:ascii="Times New Roman" w:hAnsi="Times New Roman"/>
          <w:kern w:val="2"/>
          <w:sz w:val="28"/>
          <w:szCs w:val="28"/>
        </w:rPr>
        <w:t xml:space="preserve"> программы приведены в приложении № 4.</w:t>
      </w: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B13868" w:rsidRDefault="00B13868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737C33" w:rsidRPr="00CB539B" w:rsidRDefault="00737C33" w:rsidP="000456CB">
      <w:pPr>
        <w:shd w:val="clear" w:color="auto" w:fill="FFFFFF"/>
        <w:rPr>
          <w:rFonts w:ascii="Times New Roman" w:hAnsi="Times New Roman"/>
          <w:sz w:val="28"/>
          <w:szCs w:val="28"/>
        </w:rPr>
      </w:pPr>
    </w:p>
    <w:tbl>
      <w:tblPr>
        <w:tblW w:w="5015" w:type="pct"/>
        <w:tblInd w:w="-2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7"/>
        <w:gridCol w:w="352"/>
        <w:gridCol w:w="6554"/>
        <w:gridCol w:w="29"/>
      </w:tblGrid>
      <w:tr w:rsidR="007A020F" w:rsidRPr="00CB539B" w:rsidTr="00C9627B">
        <w:trPr>
          <w:gridAfter w:val="1"/>
          <w:wAfter w:w="29" w:type="dxa"/>
        </w:trPr>
        <w:tc>
          <w:tcPr>
            <w:tcW w:w="278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37C33" w:rsidRPr="00737C33" w:rsidRDefault="00737C33" w:rsidP="00737C33">
            <w:pPr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9627B">
        <w:trPr>
          <w:gridAfter w:val="1"/>
          <w:wAfter w:w="29" w:type="dxa"/>
          <w:trHeight w:val="844"/>
        </w:trPr>
        <w:tc>
          <w:tcPr>
            <w:tcW w:w="278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A020F" w:rsidRPr="00CB539B" w:rsidRDefault="007A020F" w:rsidP="008F0CC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20F" w:rsidRPr="00CB539B" w:rsidTr="00C9627B">
        <w:trPr>
          <w:gridAfter w:val="1"/>
          <w:wAfter w:w="29" w:type="dxa"/>
        </w:trPr>
        <w:tc>
          <w:tcPr>
            <w:tcW w:w="278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A020F" w:rsidRPr="00CB539B" w:rsidRDefault="007A020F" w:rsidP="005F2BD9">
            <w:pPr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2738E4" w:rsidRPr="002738E4" w:rsidRDefault="002738E4" w:rsidP="002738E4">
            <w:pPr>
              <w:snapToGri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A020F" w:rsidRPr="00CB539B" w:rsidTr="00C9627B">
        <w:trPr>
          <w:gridAfter w:val="1"/>
          <w:wAfter w:w="29" w:type="dxa"/>
        </w:trPr>
        <w:tc>
          <w:tcPr>
            <w:tcW w:w="278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55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7A020F" w:rsidRPr="00CB539B" w:rsidTr="00C9627B">
        <w:tc>
          <w:tcPr>
            <w:tcW w:w="2787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352" w:type="dxa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  <w:tc>
          <w:tcPr>
            <w:tcW w:w="6584" w:type="dxa"/>
            <w:gridSpan w:val="2"/>
            <w:tcMar>
              <w:top w:w="0" w:type="dxa"/>
              <w:left w:w="28" w:type="dxa"/>
              <w:bottom w:w="57" w:type="dxa"/>
              <w:right w:w="28" w:type="dxa"/>
            </w:tcMar>
          </w:tcPr>
          <w:p w:rsidR="007A020F" w:rsidRPr="00CB539B" w:rsidRDefault="007A020F" w:rsidP="005F2BD9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</w:tbl>
    <w:p w:rsidR="00C9627B" w:rsidRPr="00840604" w:rsidRDefault="00C9627B" w:rsidP="005F2BD9">
      <w:pPr>
        <w:rPr>
          <w:rFonts w:ascii="Times New Roman" w:hAnsi="Times New Roman"/>
          <w:color w:val="000000"/>
          <w:kern w:val="2"/>
          <w:sz w:val="28"/>
          <w:szCs w:val="28"/>
        </w:rPr>
        <w:sectPr w:rsidR="00C9627B" w:rsidRPr="00840604" w:rsidSect="000456CB">
          <w:headerReference w:type="default" r:id="rId8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5400" w:type="pct"/>
        <w:jc w:val="center"/>
        <w:tblLayout w:type="fixed"/>
        <w:tblLook w:val="00A0" w:firstRow="1" w:lastRow="0" w:firstColumn="1" w:lastColumn="0" w:noHBand="0" w:noVBand="0"/>
      </w:tblPr>
      <w:tblGrid>
        <w:gridCol w:w="5038"/>
        <w:gridCol w:w="682"/>
        <w:gridCol w:w="10076"/>
      </w:tblGrid>
      <w:tr w:rsidR="00CB539B" w:rsidRPr="00CB539B" w:rsidTr="00C9627B">
        <w:trPr>
          <w:trHeight w:val="290"/>
          <w:jc w:val="center"/>
        </w:trPr>
        <w:tc>
          <w:tcPr>
            <w:tcW w:w="50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840604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8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100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840604" w:rsidRDefault="00CB539B" w:rsidP="005F2BD9">
            <w:pPr>
              <w:jc w:val="both"/>
              <w:rPr>
                <w:rFonts w:ascii="Times New Roman" w:hAnsi="Times New Roman"/>
                <w:color w:val="000000"/>
                <w:kern w:val="2"/>
                <w:sz w:val="28"/>
                <w:szCs w:val="28"/>
                <w:highlight w:val="yellow"/>
              </w:rPr>
            </w:pPr>
          </w:p>
        </w:tc>
      </w:tr>
    </w:tbl>
    <w:p w:rsidR="00C9627B" w:rsidRDefault="00C9627B" w:rsidP="00C9627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Приложение №1</w:t>
      </w:r>
    </w:p>
    <w:p w:rsidR="00C9627B" w:rsidRDefault="00C9627B" w:rsidP="00C9627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к муниципальной программе</w:t>
      </w:r>
    </w:p>
    <w:p w:rsidR="00C9627B" w:rsidRPr="00C06FE8" w:rsidRDefault="00C9627B" w:rsidP="00C9627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 w:rsidRPr="00C06FE8"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Pr="00C06FE8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C9627B" w:rsidRDefault="00C9627B" w:rsidP="00C9627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p w:rsidR="00C9627B" w:rsidRPr="00224903" w:rsidRDefault="00C9627B" w:rsidP="00C9627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СВЕДЕНИЯ</w:t>
      </w:r>
    </w:p>
    <w:p w:rsidR="00C9627B" w:rsidRPr="00224903" w:rsidRDefault="00C9627B" w:rsidP="00C9627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о показател</w:t>
      </w:r>
      <w:r>
        <w:rPr>
          <w:rFonts w:ascii="Times New Roman" w:hAnsi="Times New Roman"/>
          <w:kern w:val="2"/>
          <w:sz w:val="24"/>
          <w:szCs w:val="24"/>
        </w:rPr>
        <w:t>ях (индикаторах) муниципальной</w:t>
      </w:r>
    </w:p>
    <w:p w:rsidR="00C9627B" w:rsidRPr="00224903" w:rsidRDefault="00C9627B" w:rsidP="00C9627B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224903">
        <w:rPr>
          <w:rFonts w:ascii="Times New Roman" w:hAnsi="Times New Roman"/>
          <w:kern w:val="2"/>
          <w:sz w:val="24"/>
          <w:szCs w:val="24"/>
        </w:rPr>
        <w:t>програ</w:t>
      </w:r>
      <w:r>
        <w:rPr>
          <w:rFonts w:ascii="Times New Roman" w:hAnsi="Times New Roman"/>
          <w:kern w:val="2"/>
          <w:sz w:val="24"/>
          <w:szCs w:val="24"/>
        </w:rPr>
        <w:t>ммы, подпрограмм муниципальной</w:t>
      </w:r>
      <w:r w:rsidRPr="00224903">
        <w:rPr>
          <w:rFonts w:ascii="Times New Roman" w:hAnsi="Times New Roman"/>
          <w:kern w:val="2"/>
          <w:sz w:val="24"/>
          <w:szCs w:val="24"/>
        </w:rPr>
        <w:t xml:space="preserve"> программы и их значениях</w:t>
      </w:r>
    </w:p>
    <w:tbl>
      <w:tblPr>
        <w:tblW w:w="512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2693"/>
        <w:gridCol w:w="851"/>
        <w:gridCol w:w="1134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C9627B" w:rsidRPr="005C7DDD" w:rsidTr="00921DB5">
        <w:trPr>
          <w:tblHeader/>
        </w:trPr>
        <w:tc>
          <w:tcPr>
            <w:tcW w:w="426" w:type="dxa"/>
            <w:vMerge w:val="restart"/>
            <w:hideMark/>
          </w:tcPr>
          <w:p w:rsidR="00C9627B" w:rsidRPr="005C7DDD" w:rsidRDefault="00C9627B" w:rsidP="00921D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№</w:t>
            </w:r>
          </w:p>
          <w:p w:rsidR="00C9627B" w:rsidRPr="005C7DDD" w:rsidRDefault="00C9627B" w:rsidP="00921D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п/п</w:t>
            </w:r>
          </w:p>
        </w:tc>
        <w:tc>
          <w:tcPr>
            <w:tcW w:w="2693" w:type="dxa"/>
            <w:vMerge w:val="restart"/>
            <w:hideMark/>
          </w:tcPr>
          <w:p w:rsidR="00C9627B" w:rsidRPr="005C7DDD" w:rsidRDefault="00C9627B" w:rsidP="00921D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Номер </w:t>
            </w:r>
          </w:p>
          <w:p w:rsidR="00C9627B" w:rsidRPr="005C7DDD" w:rsidRDefault="00C9627B" w:rsidP="00921D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и наименование</w:t>
            </w:r>
          </w:p>
        </w:tc>
        <w:tc>
          <w:tcPr>
            <w:tcW w:w="851" w:type="dxa"/>
            <w:vMerge w:val="restart"/>
          </w:tcPr>
          <w:p w:rsidR="00C9627B" w:rsidRPr="005C7DDD" w:rsidRDefault="00C9627B" w:rsidP="00921D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5C7DDD">
              <w:rPr>
                <w:rFonts w:ascii="Times New Roman" w:hAnsi="Times New Roman"/>
              </w:rPr>
              <w:t xml:space="preserve">Вид </w:t>
            </w:r>
          </w:p>
          <w:p w:rsidR="00C9627B" w:rsidRPr="005C7DDD" w:rsidRDefault="00C9627B" w:rsidP="00921D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</w:rPr>
              <w:t>показателя</w:t>
            </w:r>
          </w:p>
        </w:tc>
        <w:tc>
          <w:tcPr>
            <w:tcW w:w="1134" w:type="dxa"/>
            <w:vMerge w:val="restart"/>
            <w:hideMark/>
          </w:tcPr>
          <w:p w:rsidR="00C9627B" w:rsidRPr="005C7DDD" w:rsidRDefault="00C9627B" w:rsidP="00921DB5">
            <w:pPr>
              <w:autoSpaceDE w:val="0"/>
              <w:autoSpaceDN w:val="0"/>
              <w:adjustRightInd w:val="0"/>
              <w:spacing w:after="0"/>
              <w:ind w:left="-93" w:right="-108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Единица измерения</w:t>
            </w:r>
          </w:p>
        </w:tc>
        <w:tc>
          <w:tcPr>
            <w:tcW w:w="10064" w:type="dxa"/>
            <w:gridSpan w:val="14"/>
            <w:hideMark/>
          </w:tcPr>
          <w:p w:rsidR="00C9627B" w:rsidRPr="005C7DDD" w:rsidRDefault="00C9627B" w:rsidP="00921D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Значение показателя</w:t>
            </w:r>
          </w:p>
        </w:tc>
      </w:tr>
      <w:tr w:rsidR="00C9627B" w:rsidRPr="005C7DDD" w:rsidTr="00921DB5">
        <w:trPr>
          <w:tblHeader/>
        </w:trPr>
        <w:tc>
          <w:tcPr>
            <w:tcW w:w="426" w:type="dxa"/>
            <w:vMerge/>
            <w:hideMark/>
          </w:tcPr>
          <w:p w:rsidR="00C9627B" w:rsidRPr="005C7DDD" w:rsidRDefault="00C9627B" w:rsidP="00921DB5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2693" w:type="dxa"/>
            <w:vMerge/>
            <w:hideMark/>
          </w:tcPr>
          <w:p w:rsidR="00C9627B" w:rsidRPr="005C7DDD" w:rsidRDefault="00C9627B" w:rsidP="00921DB5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851" w:type="dxa"/>
            <w:vMerge/>
          </w:tcPr>
          <w:p w:rsidR="00C9627B" w:rsidRPr="005C7DDD" w:rsidRDefault="00C9627B" w:rsidP="00921DB5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1134" w:type="dxa"/>
            <w:vMerge/>
            <w:hideMark/>
          </w:tcPr>
          <w:p w:rsidR="00C9627B" w:rsidRPr="005C7DDD" w:rsidRDefault="00C9627B" w:rsidP="00921DB5">
            <w:pPr>
              <w:spacing w:after="0"/>
              <w:rPr>
                <w:rFonts w:ascii="Times New Roman" w:hAnsi="Times New Roman"/>
                <w:kern w:val="2"/>
              </w:rPr>
            </w:pPr>
          </w:p>
        </w:tc>
        <w:tc>
          <w:tcPr>
            <w:tcW w:w="709" w:type="dxa"/>
            <w:hideMark/>
          </w:tcPr>
          <w:p w:rsidR="00C9627B" w:rsidRPr="005C7DDD" w:rsidRDefault="00C9627B" w:rsidP="00921D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2017</w:t>
            </w:r>
          </w:p>
          <w:p w:rsidR="00C9627B" w:rsidRPr="005C7DDD" w:rsidRDefault="00C9627B" w:rsidP="00921D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C9627B" w:rsidRPr="005C7DDD" w:rsidRDefault="00C9627B" w:rsidP="00921D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2018</w:t>
            </w:r>
          </w:p>
          <w:p w:rsidR="00C9627B" w:rsidRPr="005C7DDD" w:rsidRDefault="00C9627B" w:rsidP="00921D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C9627B" w:rsidRPr="005C7DDD" w:rsidRDefault="00C9627B" w:rsidP="00921D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2019</w:t>
            </w:r>
          </w:p>
          <w:p w:rsidR="00C9627B" w:rsidRPr="005C7DDD" w:rsidRDefault="00C9627B" w:rsidP="00921D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C9627B" w:rsidRPr="005C7DDD" w:rsidRDefault="00C9627B" w:rsidP="00921D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  <w:lang w:val="en-US"/>
              </w:rPr>
            </w:pPr>
            <w:r w:rsidRPr="005C7DDD">
              <w:rPr>
                <w:rFonts w:ascii="Times New Roman" w:hAnsi="Times New Roman"/>
                <w:kern w:val="2"/>
              </w:rPr>
              <w:t>2020</w:t>
            </w:r>
          </w:p>
          <w:p w:rsidR="00C9627B" w:rsidRPr="005C7DDD" w:rsidRDefault="00C9627B" w:rsidP="00921D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C9627B" w:rsidRPr="005C7DDD" w:rsidRDefault="00C9627B" w:rsidP="00921D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2021</w:t>
            </w:r>
          </w:p>
          <w:p w:rsidR="00C9627B" w:rsidRPr="005C7DDD" w:rsidRDefault="00C9627B" w:rsidP="00921D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  <w:hideMark/>
          </w:tcPr>
          <w:p w:rsidR="00C9627B" w:rsidRPr="005C7DDD" w:rsidRDefault="00C9627B" w:rsidP="00921D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2022</w:t>
            </w:r>
          </w:p>
          <w:p w:rsidR="00C9627B" w:rsidRPr="005C7DDD" w:rsidRDefault="00C9627B" w:rsidP="00921D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C9627B" w:rsidRPr="005C7DDD" w:rsidRDefault="00C9627B" w:rsidP="00921D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2023</w:t>
            </w:r>
          </w:p>
          <w:p w:rsidR="00C9627B" w:rsidRPr="005C7DDD" w:rsidRDefault="00C9627B" w:rsidP="00921D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C9627B" w:rsidRPr="005C7DDD" w:rsidRDefault="00C9627B" w:rsidP="00921D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2024</w:t>
            </w:r>
          </w:p>
          <w:p w:rsidR="00C9627B" w:rsidRPr="005C7DDD" w:rsidRDefault="00C9627B" w:rsidP="00921D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  <w:hideMark/>
          </w:tcPr>
          <w:p w:rsidR="00C9627B" w:rsidRPr="005C7DDD" w:rsidRDefault="00C9627B" w:rsidP="00921D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2025</w:t>
            </w:r>
          </w:p>
          <w:p w:rsidR="00C9627B" w:rsidRPr="005C7DDD" w:rsidRDefault="00C9627B" w:rsidP="00921D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8" w:type="dxa"/>
          </w:tcPr>
          <w:p w:rsidR="00C9627B" w:rsidRPr="005C7DDD" w:rsidRDefault="00C9627B" w:rsidP="00921D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2026</w:t>
            </w:r>
          </w:p>
          <w:p w:rsidR="00C9627B" w:rsidRPr="005C7DDD" w:rsidRDefault="00C9627B" w:rsidP="00921D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C9627B" w:rsidRPr="005C7DDD" w:rsidRDefault="00C9627B" w:rsidP="00921D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2027</w:t>
            </w:r>
          </w:p>
          <w:p w:rsidR="00C9627B" w:rsidRPr="005C7DDD" w:rsidRDefault="00C9627B" w:rsidP="00921D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C9627B" w:rsidRPr="005C7DDD" w:rsidRDefault="00C9627B" w:rsidP="00921D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2028</w:t>
            </w:r>
          </w:p>
          <w:p w:rsidR="00C9627B" w:rsidRPr="005C7DDD" w:rsidRDefault="00C9627B" w:rsidP="00921D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709" w:type="dxa"/>
          </w:tcPr>
          <w:p w:rsidR="00C9627B" w:rsidRPr="005C7DDD" w:rsidRDefault="00C9627B" w:rsidP="00921D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2029</w:t>
            </w:r>
          </w:p>
          <w:p w:rsidR="00C9627B" w:rsidRPr="005C7DDD" w:rsidRDefault="00C9627B" w:rsidP="00921D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  <w:tc>
          <w:tcPr>
            <w:tcW w:w="850" w:type="dxa"/>
          </w:tcPr>
          <w:p w:rsidR="00C9627B" w:rsidRPr="005C7DDD" w:rsidRDefault="00C9627B" w:rsidP="00921D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2030</w:t>
            </w:r>
          </w:p>
          <w:p w:rsidR="00C9627B" w:rsidRPr="005C7DDD" w:rsidRDefault="00C9627B" w:rsidP="00921D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год</w:t>
            </w:r>
          </w:p>
        </w:tc>
      </w:tr>
    </w:tbl>
    <w:p w:rsidR="00C9627B" w:rsidRPr="005C7DDD" w:rsidRDefault="00C9627B" w:rsidP="00C9627B">
      <w:pPr>
        <w:spacing w:after="0"/>
        <w:rPr>
          <w:rFonts w:ascii="Times New Roman" w:hAnsi="Times New Roman"/>
        </w:rPr>
      </w:pPr>
    </w:p>
    <w:tbl>
      <w:tblPr>
        <w:tblW w:w="5129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3"/>
        <w:gridCol w:w="2693"/>
        <w:gridCol w:w="851"/>
        <w:gridCol w:w="1134"/>
        <w:gridCol w:w="709"/>
        <w:gridCol w:w="708"/>
        <w:gridCol w:w="710"/>
        <w:gridCol w:w="710"/>
        <w:gridCol w:w="710"/>
        <w:gridCol w:w="709"/>
        <w:gridCol w:w="710"/>
        <w:gridCol w:w="710"/>
        <w:gridCol w:w="710"/>
        <w:gridCol w:w="709"/>
        <w:gridCol w:w="710"/>
        <w:gridCol w:w="710"/>
        <w:gridCol w:w="710"/>
        <w:gridCol w:w="851"/>
      </w:tblGrid>
      <w:tr w:rsidR="00C9627B" w:rsidRPr="005C7DDD" w:rsidTr="00921DB5">
        <w:trPr>
          <w:tblHeader/>
        </w:trPr>
        <w:tc>
          <w:tcPr>
            <w:tcW w:w="413" w:type="dxa"/>
            <w:hideMark/>
          </w:tcPr>
          <w:p w:rsidR="00C9627B" w:rsidRPr="005C7DDD" w:rsidRDefault="00C9627B" w:rsidP="00921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2693" w:type="dxa"/>
            <w:hideMark/>
          </w:tcPr>
          <w:p w:rsidR="00C9627B" w:rsidRPr="005C7DDD" w:rsidRDefault="00C9627B" w:rsidP="00921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</w:t>
            </w:r>
          </w:p>
        </w:tc>
        <w:tc>
          <w:tcPr>
            <w:tcW w:w="851" w:type="dxa"/>
          </w:tcPr>
          <w:p w:rsidR="00C9627B" w:rsidRPr="005C7DDD" w:rsidRDefault="00C9627B" w:rsidP="00921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1134" w:type="dxa"/>
          </w:tcPr>
          <w:p w:rsidR="00C9627B" w:rsidRPr="005C7DDD" w:rsidRDefault="00C9627B" w:rsidP="00921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4</w:t>
            </w:r>
          </w:p>
        </w:tc>
        <w:tc>
          <w:tcPr>
            <w:tcW w:w="709" w:type="dxa"/>
          </w:tcPr>
          <w:p w:rsidR="00C9627B" w:rsidRPr="005C7DDD" w:rsidRDefault="00C9627B" w:rsidP="00921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5</w:t>
            </w:r>
          </w:p>
        </w:tc>
        <w:tc>
          <w:tcPr>
            <w:tcW w:w="708" w:type="dxa"/>
          </w:tcPr>
          <w:p w:rsidR="00C9627B" w:rsidRPr="005C7DDD" w:rsidRDefault="00C9627B" w:rsidP="00921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6</w:t>
            </w:r>
          </w:p>
        </w:tc>
        <w:tc>
          <w:tcPr>
            <w:tcW w:w="710" w:type="dxa"/>
          </w:tcPr>
          <w:p w:rsidR="00C9627B" w:rsidRPr="005C7DDD" w:rsidRDefault="00C9627B" w:rsidP="00921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7</w:t>
            </w:r>
          </w:p>
        </w:tc>
        <w:tc>
          <w:tcPr>
            <w:tcW w:w="710" w:type="dxa"/>
          </w:tcPr>
          <w:p w:rsidR="00C9627B" w:rsidRPr="005C7DDD" w:rsidRDefault="00C9627B" w:rsidP="00921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8</w:t>
            </w:r>
          </w:p>
        </w:tc>
        <w:tc>
          <w:tcPr>
            <w:tcW w:w="710" w:type="dxa"/>
          </w:tcPr>
          <w:p w:rsidR="00C9627B" w:rsidRPr="005C7DDD" w:rsidRDefault="00C9627B" w:rsidP="00921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9</w:t>
            </w:r>
          </w:p>
        </w:tc>
        <w:tc>
          <w:tcPr>
            <w:tcW w:w="709" w:type="dxa"/>
          </w:tcPr>
          <w:p w:rsidR="00C9627B" w:rsidRPr="005C7DDD" w:rsidRDefault="00C9627B" w:rsidP="00921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10</w:t>
            </w:r>
          </w:p>
        </w:tc>
        <w:tc>
          <w:tcPr>
            <w:tcW w:w="710" w:type="dxa"/>
          </w:tcPr>
          <w:p w:rsidR="00C9627B" w:rsidRPr="005C7DDD" w:rsidRDefault="00C9627B" w:rsidP="00921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11</w:t>
            </w:r>
          </w:p>
        </w:tc>
        <w:tc>
          <w:tcPr>
            <w:tcW w:w="710" w:type="dxa"/>
          </w:tcPr>
          <w:p w:rsidR="00C9627B" w:rsidRPr="005C7DDD" w:rsidRDefault="00C9627B" w:rsidP="00921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12</w:t>
            </w:r>
          </w:p>
        </w:tc>
        <w:tc>
          <w:tcPr>
            <w:tcW w:w="710" w:type="dxa"/>
          </w:tcPr>
          <w:p w:rsidR="00C9627B" w:rsidRPr="005C7DDD" w:rsidRDefault="00C9627B" w:rsidP="00921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13</w:t>
            </w:r>
          </w:p>
        </w:tc>
        <w:tc>
          <w:tcPr>
            <w:tcW w:w="709" w:type="dxa"/>
          </w:tcPr>
          <w:p w:rsidR="00C9627B" w:rsidRPr="005C7DDD" w:rsidRDefault="00C9627B" w:rsidP="00921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14</w:t>
            </w:r>
          </w:p>
        </w:tc>
        <w:tc>
          <w:tcPr>
            <w:tcW w:w="710" w:type="dxa"/>
          </w:tcPr>
          <w:p w:rsidR="00C9627B" w:rsidRPr="005C7DDD" w:rsidRDefault="00C9627B" w:rsidP="00921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15</w:t>
            </w:r>
          </w:p>
        </w:tc>
        <w:tc>
          <w:tcPr>
            <w:tcW w:w="710" w:type="dxa"/>
          </w:tcPr>
          <w:p w:rsidR="00C9627B" w:rsidRPr="005C7DDD" w:rsidRDefault="00C9627B" w:rsidP="00921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16</w:t>
            </w:r>
          </w:p>
        </w:tc>
        <w:tc>
          <w:tcPr>
            <w:tcW w:w="710" w:type="dxa"/>
          </w:tcPr>
          <w:p w:rsidR="00C9627B" w:rsidRPr="005C7DDD" w:rsidRDefault="00C9627B" w:rsidP="00921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17</w:t>
            </w:r>
          </w:p>
        </w:tc>
        <w:tc>
          <w:tcPr>
            <w:tcW w:w="851" w:type="dxa"/>
          </w:tcPr>
          <w:p w:rsidR="00C9627B" w:rsidRPr="005C7DDD" w:rsidRDefault="00C9627B" w:rsidP="00921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18</w:t>
            </w:r>
          </w:p>
        </w:tc>
      </w:tr>
      <w:tr w:rsidR="00C9627B" w:rsidRPr="005C7DDD" w:rsidTr="00921DB5">
        <w:trPr>
          <w:trHeight w:val="317"/>
        </w:trPr>
        <w:tc>
          <w:tcPr>
            <w:tcW w:w="413" w:type="dxa"/>
            <w:hideMark/>
          </w:tcPr>
          <w:p w:rsidR="00C9627B" w:rsidRPr="005C7DDD" w:rsidRDefault="00C9627B" w:rsidP="00921DB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1.</w:t>
            </w:r>
          </w:p>
        </w:tc>
        <w:tc>
          <w:tcPr>
            <w:tcW w:w="14754" w:type="dxa"/>
            <w:gridSpan w:val="17"/>
          </w:tcPr>
          <w:p w:rsidR="00C9627B" w:rsidRPr="005C7DDD" w:rsidRDefault="00C9627B" w:rsidP="00921D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 xml:space="preserve">Муниципальная программа  </w:t>
            </w:r>
            <w:r w:rsidRPr="00C06FE8">
              <w:rPr>
                <w:rFonts w:ascii="Times New Roman" w:hAnsi="Times New Roman"/>
                <w:b/>
                <w:kern w:val="2"/>
                <w:sz w:val="24"/>
                <w:szCs w:val="24"/>
              </w:rPr>
              <w:t>«</w:t>
            </w:r>
            <w:r w:rsidRPr="00C06FE8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5C7DDD">
              <w:rPr>
                <w:rFonts w:ascii="Times New Roman" w:hAnsi="Times New Roman"/>
                <w:b/>
                <w:kern w:val="2"/>
              </w:rPr>
              <w:t>»</w:t>
            </w:r>
          </w:p>
        </w:tc>
      </w:tr>
      <w:tr w:rsidR="00C9627B" w:rsidRPr="005C7DDD" w:rsidTr="00921DB5">
        <w:tc>
          <w:tcPr>
            <w:tcW w:w="413" w:type="dxa"/>
            <w:hideMark/>
          </w:tcPr>
          <w:p w:rsidR="00C9627B" w:rsidRPr="005C7DDD" w:rsidRDefault="00C9627B" w:rsidP="00921D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2.</w:t>
            </w:r>
          </w:p>
        </w:tc>
        <w:tc>
          <w:tcPr>
            <w:tcW w:w="2693" w:type="dxa"/>
            <w:hideMark/>
          </w:tcPr>
          <w:p w:rsidR="00C9627B" w:rsidRPr="006B2E89" w:rsidRDefault="00C9627B" w:rsidP="00921DB5">
            <w:pPr>
              <w:spacing w:after="0"/>
              <w:jc w:val="both"/>
              <w:rPr>
                <w:rFonts w:ascii="Times New Roman" w:hAnsi="Times New Roman"/>
                <w:color w:val="000000"/>
                <w:kern w:val="2"/>
                <w:highlight w:val="yellow"/>
              </w:rPr>
            </w:pPr>
            <w:r>
              <w:rPr>
                <w:rFonts w:ascii="Times New Roman" w:hAnsi="Times New Roman"/>
                <w:kern w:val="2"/>
              </w:rPr>
              <w:t xml:space="preserve">1. </w:t>
            </w:r>
            <w:r w:rsidRPr="00C06FE8">
              <w:rPr>
                <w:rFonts w:ascii="Times New Roman" w:hAnsi="Times New Roman"/>
                <w:kern w:val="2"/>
              </w:rPr>
              <w:t>доля протяженности освещенных частей улиц к общей протяженности улиц</w:t>
            </w:r>
          </w:p>
        </w:tc>
        <w:tc>
          <w:tcPr>
            <w:tcW w:w="851" w:type="dxa"/>
            <w:shd w:val="clear" w:color="auto" w:fill="auto"/>
          </w:tcPr>
          <w:p w:rsidR="00C9627B" w:rsidRPr="005C7DDD" w:rsidRDefault="00C9627B" w:rsidP="00921DB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  <w:hideMark/>
          </w:tcPr>
          <w:p w:rsidR="00C9627B" w:rsidRPr="005C7DDD" w:rsidRDefault="00C9627B" w:rsidP="00921DB5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</w:tcPr>
          <w:p w:rsidR="00C9627B" w:rsidRPr="004C136E" w:rsidRDefault="00C9627B" w:rsidP="00921DB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89,0</w:t>
            </w:r>
          </w:p>
        </w:tc>
        <w:tc>
          <w:tcPr>
            <w:tcW w:w="708" w:type="dxa"/>
          </w:tcPr>
          <w:p w:rsidR="00C9627B" w:rsidRPr="004C136E" w:rsidRDefault="00C9627B" w:rsidP="00921DB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90,0</w:t>
            </w:r>
          </w:p>
        </w:tc>
        <w:tc>
          <w:tcPr>
            <w:tcW w:w="710" w:type="dxa"/>
          </w:tcPr>
          <w:p w:rsidR="00C9627B" w:rsidRPr="004C136E" w:rsidRDefault="00C9627B" w:rsidP="00921DB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91,0</w:t>
            </w:r>
          </w:p>
        </w:tc>
        <w:tc>
          <w:tcPr>
            <w:tcW w:w="710" w:type="dxa"/>
          </w:tcPr>
          <w:p w:rsidR="00C9627B" w:rsidRPr="004C136E" w:rsidRDefault="00C9627B" w:rsidP="00921DB5">
            <w:pPr>
              <w:spacing w:after="0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92,0</w:t>
            </w:r>
          </w:p>
        </w:tc>
        <w:tc>
          <w:tcPr>
            <w:tcW w:w="710" w:type="dxa"/>
          </w:tcPr>
          <w:p w:rsidR="00C9627B" w:rsidRPr="004C136E" w:rsidRDefault="00C9627B" w:rsidP="00921DB5">
            <w:pPr>
              <w:spacing w:after="0"/>
              <w:jc w:val="center"/>
              <w:rPr>
                <w:rFonts w:ascii="Times New Roman" w:hAnsi="Times New Roman"/>
              </w:rPr>
            </w:pPr>
            <w:r w:rsidRPr="004C136E">
              <w:rPr>
                <w:rFonts w:ascii="Times New Roman" w:hAnsi="Times New Roman"/>
              </w:rPr>
              <w:t>93,0</w:t>
            </w:r>
          </w:p>
        </w:tc>
        <w:tc>
          <w:tcPr>
            <w:tcW w:w="709" w:type="dxa"/>
          </w:tcPr>
          <w:p w:rsidR="00C9627B" w:rsidRPr="004C136E" w:rsidRDefault="00C9627B" w:rsidP="00921DB5">
            <w:pPr>
              <w:spacing w:after="0"/>
              <w:jc w:val="center"/>
              <w:rPr>
                <w:rFonts w:ascii="Times New Roman" w:hAnsi="Times New Roman"/>
              </w:rPr>
            </w:pPr>
            <w:r w:rsidRPr="004C136E">
              <w:rPr>
                <w:rFonts w:ascii="Times New Roman" w:hAnsi="Times New Roman"/>
              </w:rPr>
              <w:t>94,0</w:t>
            </w:r>
          </w:p>
        </w:tc>
        <w:tc>
          <w:tcPr>
            <w:tcW w:w="710" w:type="dxa"/>
          </w:tcPr>
          <w:p w:rsidR="00C9627B" w:rsidRPr="004C136E" w:rsidRDefault="00C9627B" w:rsidP="00921DB5">
            <w:pPr>
              <w:spacing w:after="0"/>
              <w:rPr>
                <w:rFonts w:ascii="Times New Roman" w:hAnsi="Times New Roman"/>
              </w:rPr>
            </w:pPr>
            <w:r w:rsidRPr="004C136E">
              <w:rPr>
                <w:rFonts w:ascii="Times New Roman" w:hAnsi="Times New Roman"/>
              </w:rPr>
              <w:t>95,0</w:t>
            </w:r>
          </w:p>
        </w:tc>
        <w:tc>
          <w:tcPr>
            <w:tcW w:w="710" w:type="dxa"/>
          </w:tcPr>
          <w:p w:rsidR="00C9627B" w:rsidRPr="004C136E" w:rsidRDefault="00C9627B" w:rsidP="00921DB5">
            <w:pPr>
              <w:spacing w:after="0"/>
              <w:jc w:val="center"/>
              <w:rPr>
                <w:rFonts w:ascii="Times New Roman" w:hAnsi="Times New Roman"/>
              </w:rPr>
            </w:pPr>
            <w:r w:rsidRPr="004C136E">
              <w:rPr>
                <w:rFonts w:ascii="Times New Roman" w:hAnsi="Times New Roman"/>
              </w:rPr>
              <w:t>96,0</w:t>
            </w:r>
          </w:p>
        </w:tc>
        <w:tc>
          <w:tcPr>
            <w:tcW w:w="710" w:type="dxa"/>
          </w:tcPr>
          <w:p w:rsidR="00C9627B" w:rsidRPr="004C136E" w:rsidRDefault="00C9627B" w:rsidP="00921DB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97,0</w:t>
            </w:r>
          </w:p>
        </w:tc>
        <w:tc>
          <w:tcPr>
            <w:tcW w:w="709" w:type="dxa"/>
          </w:tcPr>
          <w:p w:rsidR="00C9627B" w:rsidRPr="004C136E" w:rsidRDefault="00C9627B" w:rsidP="00921DB5">
            <w:pPr>
              <w:spacing w:after="0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98,0</w:t>
            </w:r>
          </w:p>
        </w:tc>
        <w:tc>
          <w:tcPr>
            <w:tcW w:w="710" w:type="dxa"/>
          </w:tcPr>
          <w:p w:rsidR="00C9627B" w:rsidRPr="004C136E" w:rsidRDefault="00C9627B" w:rsidP="00921DB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99,0</w:t>
            </w:r>
          </w:p>
        </w:tc>
        <w:tc>
          <w:tcPr>
            <w:tcW w:w="710" w:type="dxa"/>
          </w:tcPr>
          <w:p w:rsidR="00C9627B" w:rsidRPr="004C136E" w:rsidRDefault="00C9627B" w:rsidP="00921DB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710" w:type="dxa"/>
          </w:tcPr>
          <w:p w:rsidR="00C9627B" w:rsidRPr="004C136E" w:rsidRDefault="00C9627B" w:rsidP="00921DB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100,0</w:t>
            </w:r>
          </w:p>
        </w:tc>
        <w:tc>
          <w:tcPr>
            <w:tcW w:w="851" w:type="dxa"/>
          </w:tcPr>
          <w:p w:rsidR="00C9627B" w:rsidRPr="004C136E" w:rsidRDefault="00C9627B" w:rsidP="00921DB5">
            <w:pPr>
              <w:spacing w:after="0"/>
              <w:rPr>
                <w:rFonts w:ascii="Times New Roman" w:hAnsi="Times New Roman"/>
                <w:kern w:val="2"/>
              </w:rPr>
            </w:pPr>
            <w:r w:rsidRPr="004C136E">
              <w:rPr>
                <w:rFonts w:ascii="Times New Roman" w:hAnsi="Times New Roman"/>
                <w:kern w:val="2"/>
              </w:rPr>
              <w:t>100,0</w:t>
            </w:r>
          </w:p>
        </w:tc>
      </w:tr>
      <w:tr w:rsidR="00C9627B" w:rsidRPr="005C7DDD" w:rsidTr="00921DB5">
        <w:trPr>
          <w:trHeight w:val="1779"/>
        </w:trPr>
        <w:tc>
          <w:tcPr>
            <w:tcW w:w="413" w:type="dxa"/>
            <w:hideMark/>
          </w:tcPr>
          <w:p w:rsidR="00C9627B" w:rsidRPr="005C7DDD" w:rsidRDefault="00C9627B" w:rsidP="00921D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3</w:t>
            </w:r>
          </w:p>
        </w:tc>
        <w:tc>
          <w:tcPr>
            <w:tcW w:w="2693" w:type="dxa"/>
            <w:hideMark/>
          </w:tcPr>
          <w:p w:rsidR="00C9627B" w:rsidRPr="006B2E89" w:rsidRDefault="00C9627B" w:rsidP="00921DB5">
            <w:pPr>
              <w:snapToGrid w:val="0"/>
              <w:spacing w:after="0"/>
            </w:pPr>
            <w:r w:rsidRPr="007B21AC">
              <w:rPr>
                <w:rFonts w:ascii="Times New Roman" w:hAnsi="Times New Roman"/>
              </w:rPr>
              <w:t>2.</w:t>
            </w:r>
            <w:r>
              <w:t xml:space="preserve"> </w:t>
            </w:r>
            <w:r w:rsidRPr="007B21AC">
              <w:rPr>
                <w:rFonts w:ascii="Times New Roman" w:hAnsi="Times New Roman"/>
              </w:rPr>
              <w:t>удовлетворенность населения уровнем внешнего благоустройства  и санитарным содержанием населенных пунктов</w:t>
            </w:r>
          </w:p>
        </w:tc>
        <w:tc>
          <w:tcPr>
            <w:tcW w:w="851" w:type="dxa"/>
            <w:shd w:val="clear" w:color="auto" w:fill="auto"/>
          </w:tcPr>
          <w:p w:rsidR="00C9627B" w:rsidRPr="005C7DDD" w:rsidRDefault="00C9627B" w:rsidP="00921DB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  <w:hideMark/>
          </w:tcPr>
          <w:p w:rsidR="00C9627B" w:rsidRPr="005C7DDD" w:rsidRDefault="00C9627B" w:rsidP="00921DB5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</w:tcPr>
          <w:p w:rsidR="00C9627B" w:rsidRDefault="00C9627B" w:rsidP="00921DB5">
            <w:r w:rsidRPr="000A7640">
              <w:rPr>
                <w:rFonts w:ascii="Times New Roman" w:hAnsi="Times New Roman"/>
                <w:kern w:val="2"/>
              </w:rPr>
              <w:t>60</w:t>
            </w:r>
          </w:p>
        </w:tc>
        <w:tc>
          <w:tcPr>
            <w:tcW w:w="708" w:type="dxa"/>
          </w:tcPr>
          <w:p w:rsidR="00C9627B" w:rsidRDefault="00C9627B" w:rsidP="00921DB5">
            <w:r w:rsidRPr="000A7640">
              <w:rPr>
                <w:rFonts w:ascii="Times New Roman" w:hAnsi="Times New Roman"/>
                <w:kern w:val="2"/>
              </w:rPr>
              <w:t>60</w:t>
            </w:r>
          </w:p>
        </w:tc>
        <w:tc>
          <w:tcPr>
            <w:tcW w:w="710" w:type="dxa"/>
            <w:hideMark/>
          </w:tcPr>
          <w:p w:rsidR="00C9627B" w:rsidRPr="005C7DDD" w:rsidRDefault="00C9627B" w:rsidP="00921D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60</w:t>
            </w:r>
          </w:p>
        </w:tc>
        <w:tc>
          <w:tcPr>
            <w:tcW w:w="710" w:type="dxa"/>
            <w:hideMark/>
          </w:tcPr>
          <w:p w:rsidR="00C9627B" w:rsidRPr="005C7DDD" w:rsidRDefault="00C9627B" w:rsidP="00921DB5">
            <w:pPr>
              <w:autoSpaceDE w:val="0"/>
              <w:autoSpaceDN w:val="0"/>
              <w:adjustRightInd w:val="0"/>
              <w:spacing w:after="0"/>
              <w:ind w:right="-107" w:hanging="109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65</w:t>
            </w:r>
          </w:p>
        </w:tc>
        <w:tc>
          <w:tcPr>
            <w:tcW w:w="710" w:type="dxa"/>
            <w:hideMark/>
          </w:tcPr>
          <w:p w:rsidR="00C9627B" w:rsidRPr="005C7DDD" w:rsidRDefault="00C9627B" w:rsidP="00921DB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  <w:hideMark/>
          </w:tcPr>
          <w:p w:rsidR="00C9627B" w:rsidRPr="005C7DDD" w:rsidRDefault="00C9627B" w:rsidP="00921DB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10" w:type="dxa"/>
            <w:hideMark/>
          </w:tcPr>
          <w:p w:rsidR="00C9627B" w:rsidRPr="005C7DDD" w:rsidRDefault="00C9627B" w:rsidP="00921DB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710" w:type="dxa"/>
            <w:hideMark/>
          </w:tcPr>
          <w:p w:rsidR="00C9627B" w:rsidRPr="005C7DDD" w:rsidRDefault="00C9627B" w:rsidP="00921DB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710" w:type="dxa"/>
            <w:hideMark/>
          </w:tcPr>
          <w:p w:rsidR="00C9627B" w:rsidRPr="005C7DDD" w:rsidRDefault="00C9627B" w:rsidP="00921DB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709" w:type="dxa"/>
          </w:tcPr>
          <w:p w:rsidR="00C9627B" w:rsidRPr="005C7DDD" w:rsidRDefault="00C9627B" w:rsidP="00921DB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710" w:type="dxa"/>
          </w:tcPr>
          <w:p w:rsidR="00C9627B" w:rsidRPr="005C7DDD" w:rsidRDefault="00C9627B" w:rsidP="00921DB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C9627B" w:rsidRPr="005C7DDD" w:rsidRDefault="00C9627B" w:rsidP="00921DB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710" w:type="dxa"/>
          </w:tcPr>
          <w:p w:rsidR="00C9627B" w:rsidRPr="005C7DDD" w:rsidRDefault="00C9627B" w:rsidP="00921DB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C9627B" w:rsidRPr="005C7DDD" w:rsidRDefault="00C9627B" w:rsidP="00921DB5">
            <w:pPr>
              <w:spacing w:after="0"/>
              <w:ind w:right="-107" w:hanging="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9627B" w:rsidRPr="005C7DDD" w:rsidTr="00921DB5">
        <w:tc>
          <w:tcPr>
            <w:tcW w:w="413" w:type="dxa"/>
            <w:hideMark/>
          </w:tcPr>
          <w:p w:rsidR="00C9627B" w:rsidRPr="005C7DDD" w:rsidRDefault="00C9627B" w:rsidP="00921DB5">
            <w:pPr>
              <w:spacing w:after="0" w:line="235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Pr="005C7DDD"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4754" w:type="dxa"/>
            <w:gridSpan w:val="17"/>
          </w:tcPr>
          <w:p w:rsidR="00C9627B" w:rsidRPr="00C06FE8" w:rsidRDefault="00C9627B" w:rsidP="00921D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</w:pPr>
            <w:r w:rsidRPr="005C7DDD">
              <w:rPr>
                <w:rFonts w:ascii="Times New Roman" w:hAnsi="Times New Roman"/>
                <w:b/>
                <w:color w:val="000000"/>
              </w:rPr>
              <w:t>подпр</w:t>
            </w:r>
            <w:r>
              <w:rPr>
                <w:rFonts w:ascii="Times New Roman" w:hAnsi="Times New Roman"/>
                <w:b/>
                <w:color w:val="000000"/>
              </w:rPr>
              <w:t>ограмма 1 «</w:t>
            </w:r>
            <w:r w:rsidRPr="00C06FE8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</w:t>
            </w:r>
            <w:r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C06FE8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коммунальными услугами населения</w:t>
            </w:r>
            <w:r w:rsidRPr="005C7DDD">
              <w:rPr>
                <w:rFonts w:ascii="Times New Roman" w:hAnsi="Times New Roman"/>
                <w:b/>
                <w:color w:val="000000"/>
              </w:rPr>
              <w:t>»</w:t>
            </w:r>
          </w:p>
        </w:tc>
      </w:tr>
      <w:tr w:rsidR="00C9627B" w:rsidRPr="005C7DDD" w:rsidTr="00921DB5">
        <w:tc>
          <w:tcPr>
            <w:tcW w:w="413" w:type="dxa"/>
            <w:hideMark/>
          </w:tcPr>
          <w:p w:rsidR="00C9627B" w:rsidRPr="005C7DDD" w:rsidRDefault="00C9627B" w:rsidP="00921D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</w:t>
            </w:r>
            <w:r w:rsidRPr="005C7DDD">
              <w:rPr>
                <w:rFonts w:ascii="Times New Roman" w:hAnsi="Times New Roman"/>
                <w:kern w:val="2"/>
              </w:rPr>
              <w:t>.</w:t>
            </w:r>
          </w:p>
        </w:tc>
        <w:tc>
          <w:tcPr>
            <w:tcW w:w="2693" w:type="dxa"/>
            <w:shd w:val="clear" w:color="auto" w:fill="auto"/>
            <w:hideMark/>
          </w:tcPr>
          <w:p w:rsidR="00C9627B" w:rsidRPr="00C06FE8" w:rsidRDefault="00C9627B" w:rsidP="00921DB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1.1 </w:t>
            </w:r>
            <w:r w:rsidRPr="00C06FE8">
              <w:rPr>
                <w:rFonts w:ascii="Times New Roman" w:hAnsi="Times New Roman"/>
              </w:rPr>
              <w:t>Удовлетворенность населения уровнем уличного освещения населенных пунктов</w:t>
            </w:r>
          </w:p>
        </w:tc>
        <w:tc>
          <w:tcPr>
            <w:tcW w:w="851" w:type="dxa"/>
            <w:shd w:val="clear" w:color="auto" w:fill="auto"/>
          </w:tcPr>
          <w:p w:rsidR="00C9627B" w:rsidRPr="005C7DDD" w:rsidRDefault="00C9627B" w:rsidP="00921DB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  <w:hideMark/>
          </w:tcPr>
          <w:p w:rsidR="00C9627B" w:rsidRPr="005C7DDD" w:rsidRDefault="00C9627B" w:rsidP="00921DB5">
            <w:pPr>
              <w:spacing w:after="0"/>
              <w:ind w:left="-103" w:right="-109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</w:tcPr>
          <w:p w:rsidR="00C9627B" w:rsidRDefault="00C9627B" w:rsidP="00921DB5">
            <w:r w:rsidRPr="00B96606">
              <w:rPr>
                <w:rFonts w:ascii="Times New Roman" w:hAnsi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C9627B" w:rsidRDefault="00C9627B" w:rsidP="00921DB5">
            <w:r w:rsidRPr="00B96606">
              <w:rPr>
                <w:rFonts w:ascii="Times New Roman" w:hAnsi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710" w:type="dxa"/>
            <w:hideMark/>
          </w:tcPr>
          <w:p w:rsidR="00C9627B" w:rsidRPr="00C43677" w:rsidRDefault="00C9627B" w:rsidP="00921DB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80</w:t>
            </w:r>
          </w:p>
        </w:tc>
        <w:tc>
          <w:tcPr>
            <w:tcW w:w="710" w:type="dxa"/>
            <w:hideMark/>
          </w:tcPr>
          <w:p w:rsidR="00C9627B" w:rsidRPr="00C43677" w:rsidRDefault="00C9627B" w:rsidP="00921DB5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85</w:t>
            </w:r>
          </w:p>
        </w:tc>
        <w:tc>
          <w:tcPr>
            <w:tcW w:w="710" w:type="dxa"/>
            <w:hideMark/>
          </w:tcPr>
          <w:p w:rsidR="00C9627B" w:rsidRPr="00C43677" w:rsidRDefault="00C9627B" w:rsidP="00921D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90</w:t>
            </w:r>
          </w:p>
        </w:tc>
        <w:tc>
          <w:tcPr>
            <w:tcW w:w="709" w:type="dxa"/>
            <w:hideMark/>
          </w:tcPr>
          <w:p w:rsidR="00C9627B" w:rsidRPr="00C43677" w:rsidRDefault="00C9627B" w:rsidP="00921D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95</w:t>
            </w:r>
          </w:p>
        </w:tc>
        <w:tc>
          <w:tcPr>
            <w:tcW w:w="710" w:type="dxa"/>
            <w:hideMark/>
          </w:tcPr>
          <w:p w:rsidR="00C9627B" w:rsidRPr="00C43677" w:rsidRDefault="00C9627B" w:rsidP="00921DB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  <w:hideMark/>
          </w:tcPr>
          <w:p w:rsidR="00C9627B" w:rsidRPr="00C43677" w:rsidRDefault="00C9627B" w:rsidP="00921DB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  <w:hideMark/>
          </w:tcPr>
          <w:p w:rsidR="00C9627B" w:rsidRPr="00C43677" w:rsidRDefault="00C9627B" w:rsidP="00921DB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C9627B" w:rsidRPr="00C43677" w:rsidRDefault="00C9627B" w:rsidP="00921DB5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C9627B" w:rsidRPr="00C43677" w:rsidRDefault="00C9627B" w:rsidP="00921DB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C9627B" w:rsidRPr="00C43677" w:rsidRDefault="00C9627B" w:rsidP="00921DB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710" w:type="dxa"/>
          </w:tcPr>
          <w:p w:rsidR="00C9627B" w:rsidRPr="00C43677" w:rsidRDefault="00C9627B" w:rsidP="00921DB5">
            <w:pPr>
              <w:spacing w:after="0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C9627B" w:rsidRPr="00C43677" w:rsidRDefault="00C9627B" w:rsidP="00921DB5">
            <w:pPr>
              <w:spacing w:after="0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C43677">
              <w:rPr>
                <w:rFonts w:ascii="Times New Roman" w:hAnsi="Times New Roman"/>
                <w:kern w:val="2"/>
                <w:sz w:val="24"/>
                <w:szCs w:val="24"/>
              </w:rPr>
              <w:t>100</w:t>
            </w:r>
          </w:p>
        </w:tc>
      </w:tr>
      <w:tr w:rsidR="00C9627B" w:rsidRPr="005C7DDD" w:rsidTr="00921DB5">
        <w:tc>
          <w:tcPr>
            <w:tcW w:w="413" w:type="dxa"/>
          </w:tcPr>
          <w:p w:rsidR="00C9627B" w:rsidRPr="005C7DDD" w:rsidRDefault="00C9627B" w:rsidP="00921D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lastRenderedPageBreak/>
              <w:t>6.</w:t>
            </w:r>
          </w:p>
        </w:tc>
        <w:tc>
          <w:tcPr>
            <w:tcW w:w="13903" w:type="dxa"/>
            <w:gridSpan w:val="16"/>
          </w:tcPr>
          <w:p w:rsidR="00C9627B" w:rsidRPr="005C7DDD" w:rsidRDefault="00C9627B" w:rsidP="00921D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C7DDD">
              <w:rPr>
                <w:rFonts w:ascii="Times New Roman" w:hAnsi="Times New Roman"/>
                <w:b/>
                <w:bCs/>
                <w:color w:val="000000"/>
              </w:rPr>
              <w:t>подпрограмма 2 «</w:t>
            </w:r>
            <w:r>
              <w:rPr>
                <w:rFonts w:ascii="Times New Roman" w:hAnsi="Times New Roman"/>
                <w:b/>
                <w:bCs/>
                <w:color w:val="000000"/>
              </w:rPr>
              <w:t>Благоустройство населенных пунктов Калининского сельского поселения</w:t>
            </w:r>
            <w:r w:rsidRPr="005C7DDD">
              <w:rPr>
                <w:rFonts w:ascii="Times New Roman" w:hAnsi="Times New Roman"/>
                <w:b/>
                <w:bCs/>
                <w:color w:val="000000"/>
              </w:rPr>
              <w:t>»</w:t>
            </w:r>
          </w:p>
        </w:tc>
        <w:tc>
          <w:tcPr>
            <w:tcW w:w="851" w:type="dxa"/>
            <w:vAlign w:val="center"/>
          </w:tcPr>
          <w:p w:rsidR="00C9627B" w:rsidRPr="005C7DDD" w:rsidRDefault="00C9627B" w:rsidP="00921D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</w:tr>
      <w:tr w:rsidR="00C9627B" w:rsidRPr="005C7DDD" w:rsidTr="00921DB5">
        <w:tc>
          <w:tcPr>
            <w:tcW w:w="413" w:type="dxa"/>
          </w:tcPr>
          <w:p w:rsidR="00C9627B" w:rsidRPr="005C7DDD" w:rsidRDefault="00C9627B" w:rsidP="00921D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7.</w:t>
            </w:r>
          </w:p>
        </w:tc>
        <w:tc>
          <w:tcPr>
            <w:tcW w:w="2693" w:type="dxa"/>
          </w:tcPr>
          <w:p w:rsidR="00C9627B" w:rsidRPr="005C7DDD" w:rsidRDefault="00C9627B" w:rsidP="00921DB5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2.1. </w:t>
            </w:r>
            <w:r>
              <w:rPr>
                <w:rFonts w:ascii="Times New Roman" w:hAnsi="Times New Roman"/>
                <w:kern w:val="2"/>
              </w:rPr>
              <w:t>уровень обеспеченности населенных пунктов элементами благоустройства</w:t>
            </w:r>
          </w:p>
        </w:tc>
        <w:tc>
          <w:tcPr>
            <w:tcW w:w="851" w:type="dxa"/>
          </w:tcPr>
          <w:p w:rsidR="00C9627B" w:rsidRPr="005C7DDD" w:rsidRDefault="00C9627B" w:rsidP="00921DB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</w:tcPr>
          <w:p w:rsidR="00C9627B" w:rsidRPr="005C7DDD" w:rsidRDefault="00C9627B" w:rsidP="00921DB5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</w:tcPr>
          <w:p w:rsidR="00C9627B" w:rsidRPr="005C7DDD" w:rsidRDefault="00C9627B" w:rsidP="00921D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50</w:t>
            </w:r>
          </w:p>
        </w:tc>
        <w:tc>
          <w:tcPr>
            <w:tcW w:w="708" w:type="dxa"/>
          </w:tcPr>
          <w:p w:rsidR="00C9627B" w:rsidRPr="005C7DDD" w:rsidRDefault="00C9627B" w:rsidP="00921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710" w:type="dxa"/>
            <w:shd w:val="clear" w:color="auto" w:fill="auto"/>
          </w:tcPr>
          <w:p w:rsidR="00C9627B" w:rsidRPr="005C7DDD" w:rsidRDefault="00C9627B" w:rsidP="00921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710" w:type="dxa"/>
          </w:tcPr>
          <w:p w:rsidR="00C9627B" w:rsidRPr="005C7DDD" w:rsidRDefault="00C9627B" w:rsidP="00921D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65</w:t>
            </w:r>
          </w:p>
        </w:tc>
        <w:tc>
          <w:tcPr>
            <w:tcW w:w="710" w:type="dxa"/>
          </w:tcPr>
          <w:p w:rsidR="00C9627B" w:rsidRPr="005C7DDD" w:rsidRDefault="00C9627B" w:rsidP="00921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709" w:type="dxa"/>
          </w:tcPr>
          <w:p w:rsidR="00C9627B" w:rsidRPr="005C7DDD" w:rsidRDefault="00C9627B" w:rsidP="00921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710" w:type="dxa"/>
          </w:tcPr>
          <w:p w:rsidR="00C9627B" w:rsidRPr="005C7DDD" w:rsidRDefault="00C9627B" w:rsidP="00921D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80</w:t>
            </w:r>
          </w:p>
        </w:tc>
        <w:tc>
          <w:tcPr>
            <w:tcW w:w="710" w:type="dxa"/>
          </w:tcPr>
          <w:p w:rsidR="00C9627B" w:rsidRPr="005C7DDD" w:rsidRDefault="00C9627B" w:rsidP="00921D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85</w:t>
            </w:r>
          </w:p>
        </w:tc>
        <w:tc>
          <w:tcPr>
            <w:tcW w:w="710" w:type="dxa"/>
          </w:tcPr>
          <w:p w:rsidR="00C9627B" w:rsidRPr="005C7DDD" w:rsidRDefault="00C9627B" w:rsidP="00921D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90</w:t>
            </w:r>
          </w:p>
        </w:tc>
        <w:tc>
          <w:tcPr>
            <w:tcW w:w="709" w:type="dxa"/>
          </w:tcPr>
          <w:p w:rsidR="00C9627B" w:rsidRPr="005C7DDD" w:rsidRDefault="00C9627B" w:rsidP="00921D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95</w:t>
            </w:r>
          </w:p>
        </w:tc>
        <w:tc>
          <w:tcPr>
            <w:tcW w:w="710" w:type="dxa"/>
          </w:tcPr>
          <w:p w:rsidR="00C9627B" w:rsidRPr="005C7DDD" w:rsidRDefault="00C9627B" w:rsidP="00921D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C9627B" w:rsidRPr="005C7DDD" w:rsidRDefault="00C9627B" w:rsidP="00921D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100</w:t>
            </w:r>
          </w:p>
        </w:tc>
        <w:tc>
          <w:tcPr>
            <w:tcW w:w="710" w:type="dxa"/>
          </w:tcPr>
          <w:p w:rsidR="00C9627B" w:rsidRPr="005C7DDD" w:rsidRDefault="00C9627B" w:rsidP="00921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851" w:type="dxa"/>
          </w:tcPr>
          <w:p w:rsidR="00C9627B" w:rsidRPr="005C7DDD" w:rsidRDefault="00C9627B" w:rsidP="00921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C9627B" w:rsidRPr="005C7DDD" w:rsidTr="00921DB5">
        <w:tc>
          <w:tcPr>
            <w:tcW w:w="413" w:type="dxa"/>
          </w:tcPr>
          <w:p w:rsidR="00C9627B" w:rsidRPr="005C7DDD" w:rsidRDefault="00C9627B" w:rsidP="00921D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8.</w:t>
            </w:r>
          </w:p>
        </w:tc>
        <w:tc>
          <w:tcPr>
            <w:tcW w:w="2693" w:type="dxa"/>
          </w:tcPr>
          <w:p w:rsidR="00C9627B" w:rsidRPr="005C7DDD" w:rsidRDefault="00C9627B" w:rsidP="00921DB5">
            <w:pPr>
              <w:spacing w:after="0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 xml:space="preserve">2.2. </w:t>
            </w:r>
            <w:r>
              <w:rPr>
                <w:rFonts w:ascii="Times New Roman" w:hAnsi="Times New Roman"/>
                <w:kern w:val="2"/>
              </w:rPr>
              <w:t>доля населения, привлеченного к работам по благоустройству</w:t>
            </w:r>
          </w:p>
        </w:tc>
        <w:tc>
          <w:tcPr>
            <w:tcW w:w="851" w:type="dxa"/>
          </w:tcPr>
          <w:p w:rsidR="00C9627B" w:rsidRPr="005C7DDD" w:rsidRDefault="00C9627B" w:rsidP="00921DB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</w:tcPr>
          <w:p w:rsidR="00C9627B" w:rsidRPr="005C7DDD" w:rsidRDefault="00C9627B" w:rsidP="00921DB5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</w:tcPr>
          <w:p w:rsidR="00C9627B" w:rsidRPr="005C7DDD" w:rsidRDefault="00C9627B" w:rsidP="00921D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708" w:type="dxa"/>
          </w:tcPr>
          <w:p w:rsidR="00C9627B" w:rsidRPr="005C7DDD" w:rsidRDefault="00C9627B" w:rsidP="00921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710" w:type="dxa"/>
            <w:shd w:val="clear" w:color="auto" w:fill="auto"/>
          </w:tcPr>
          <w:p w:rsidR="00C9627B" w:rsidRPr="005C7DDD" w:rsidRDefault="00C9627B" w:rsidP="00921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10" w:type="dxa"/>
          </w:tcPr>
          <w:p w:rsidR="00C9627B" w:rsidRPr="005C7DDD" w:rsidRDefault="00C9627B" w:rsidP="00921D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710" w:type="dxa"/>
          </w:tcPr>
          <w:p w:rsidR="00C9627B" w:rsidRPr="005C7DDD" w:rsidRDefault="00C9627B" w:rsidP="00921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709" w:type="dxa"/>
          </w:tcPr>
          <w:p w:rsidR="00C9627B" w:rsidRPr="005C7DDD" w:rsidRDefault="00C9627B" w:rsidP="00921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710" w:type="dxa"/>
          </w:tcPr>
          <w:p w:rsidR="00C9627B" w:rsidRPr="005C7DDD" w:rsidRDefault="00C9627B" w:rsidP="00921D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33,0</w:t>
            </w:r>
          </w:p>
        </w:tc>
        <w:tc>
          <w:tcPr>
            <w:tcW w:w="710" w:type="dxa"/>
          </w:tcPr>
          <w:p w:rsidR="00C9627B" w:rsidRPr="005C7DDD" w:rsidRDefault="00C9627B" w:rsidP="00921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34,0</w:t>
            </w:r>
          </w:p>
        </w:tc>
        <w:tc>
          <w:tcPr>
            <w:tcW w:w="710" w:type="dxa"/>
          </w:tcPr>
          <w:p w:rsidR="00C9627B" w:rsidRPr="005C7DDD" w:rsidRDefault="00C9627B" w:rsidP="00921D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35,0</w:t>
            </w:r>
          </w:p>
        </w:tc>
        <w:tc>
          <w:tcPr>
            <w:tcW w:w="709" w:type="dxa"/>
          </w:tcPr>
          <w:p w:rsidR="00C9627B" w:rsidRPr="005C7DDD" w:rsidRDefault="00C9627B" w:rsidP="00921D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36,0</w:t>
            </w:r>
          </w:p>
        </w:tc>
        <w:tc>
          <w:tcPr>
            <w:tcW w:w="710" w:type="dxa"/>
          </w:tcPr>
          <w:p w:rsidR="00C9627B" w:rsidRPr="005C7DDD" w:rsidRDefault="00C9627B" w:rsidP="00921D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37,0</w:t>
            </w:r>
          </w:p>
        </w:tc>
        <w:tc>
          <w:tcPr>
            <w:tcW w:w="710" w:type="dxa"/>
          </w:tcPr>
          <w:p w:rsidR="00C9627B" w:rsidRPr="005C7DDD" w:rsidRDefault="00C9627B" w:rsidP="00921D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38,0</w:t>
            </w:r>
          </w:p>
        </w:tc>
        <w:tc>
          <w:tcPr>
            <w:tcW w:w="710" w:type="dxa"/>
          </w:tcPr>
          <w:p w:rsidR="00C9627B" w:rsidRPr="005C7DDD" w:rsidRDefault="00C9627B" w:rsidP="00921D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39,0</w:t>
            </w:r>
          </w:p>
        </w:tc>
        <w:tc>
          <w:tcPr>
            <w:tcW w:w="851" w:type="dxa"/>
          </w:tcPr>
          <w:p w:rsidR="00C9627B" w:rsidRPr="005C7DDD" w:rsidRDefault="00C9627B" w:rsidP="00921D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40,0</w:t>
            </w:r>
          </w:p>
        </w:tc>
      </w:tr>
      <w:tr w:rsidR="00C9627B" w:rsidRPr="005C7DDD" w:rsidTr="00921DB5">
        <w:tc>
          <w:tcPr>
            <w:tcW w:w="413" w:type="dxa"/>
          </w:tcPr>
          <w:p w:rsidR="00C9627B" w:rsidRDefault="00C9627B" w:rsidP="00921DB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9.</w:t>
            </w:r>
          </w:p>
        </w:tc>
        <w:tc>
          <w:tcPr>
            <w:tcW w:w="2693" w:type="dxa"/>
          </w:tcPr>
          <w:p w:rsidR="00C9627B" w:rsidRPr="005C7DDD" w:rsidRDefault="00C9627B" w:rsidP="00921DB5">
            <w:pPr>
              <w:spacing w:after="0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2.3. доля предприятий и организаций, привлеченных к работам по благоустройству</w:t>
            </w:r>
          </w:p>
        </w:tc>
        <w:tc>
          <w:tcPr>
            <w:tcW w:w="851" w:type="dxa"/>
          </w:tcPr>
          <w:p w:rsidR="00C9627B" w:rsidRPr="005C7DDD" w:rsidRDefault="00C9627B" w:rsidP="00921DB5">
            <w:pPr>
              <w:spacing w:after="0"/>
              <w:jc w:val="center"/>
              <w:rPr>
                <w:rFonts w:ascii="Times New Roman" w:hAnsi="Times New Roman"/>
                <w:kern w:val="2"/>
              </w:rPr>
            </w:pPr>
            <w:r w:rsidRPr="005C7DDD">
              <w:rPr>
                <w:rFonts w:ascii="Times New Roman" w:hAnsi="Times New Roman"/>
                <w:kern w:val="2"/>
              </w:rPr>
              <w:t>ведомственный</w:t>
            </w:r>
          </w:p>
        </w:tc>
        <w:tc>
          <w:tcPr>
            <w:tcW w:w="1134" w:type="dxa"/>
          </w:tcPr>
          <w:p w:rsidR="00C9627B" w:rsidRDefault="00C9627B" w:rsidP="00921DB5">
            <w:pPr>
              <w:spacing w:after="0"/>
              <w:ind w:right="-109" w:hanging="166"/>
              <w:jc w:val="center"/>
              <w:rPr>
                <w:rFonts w:ascii="Times New Roman" w:hAnsi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процентов</w:t>
            </w:r>
          </w:p>
        </w:tc>
        <w:tc>
          <w:tcPr>
            <w:tcW w:w="709" w:type="dxa"/>
          </w:tcPr>
          <w:p w:rsidR="00C9627B" w:rsidRDefault="00C9627B" w:rsidP="00921D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10,0</w:t>
            </w:r>
          </w:p>
        </w:tc>
        <w:tc>
          <w:tcPr>
            <w:tcW w:w="708" w:type="dxa"/>
          </w:tcPr>
          <w:p w:rsidR="00C9627B" w:rsidRDefault="00C9627B" w:rsidP="00921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710" w:type="dxa"/>
            <w:shd w:val="clear" w:color="auto" w:fill="auto"/>
          </w:tcPr>
          <w:p w:rsidR="00C9627B" w:rsidRDefault="00C9627B" w:rsidP="00921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15,0</w:t>
            </w:r>
          </w:p>
        </w:tc>
        <w:tc>
          <w:tcPr>
            <w:tcW w:w="710" w:type="dxa"/>
          </w:tcPr>
          <w:p w:rsidR="00C9627B" w:rsidRDefault="00C9627B" w:rsidP="00921D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15,0</w:t>
            </w:r>
          </w:p>
        </w:tc>
        <w:tc>
          <w:tcPr>
            <w:tcW w:w="710" w:type="dxa"/>
          </w:tcPr>
          <w:p w:rsidR="00C9627B" w:rsidRDefault="00C9627B" w:rsidP="00921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16,0</w:t>
            </w:r>
          </w:p>
        </w:tc>
        <w:tc>
          <w:tcPr>
            <w:tcW w:w="709" w:type="dxa"/>
          </w:tcPr>
          <w:p w:rsidR="00C9627B" w:rsidRDefault="00C9627B" w:rsidP="00921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710" w:type="dxa"/>
          </w:tcPr>
          <w:p w:rsidR="00C9627B" w:rsidRDefault="00C9627B" w:rsidP="00921D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18,0</w:t>
            </w:r>
          </w:p>
        </w:tc>
        <w:tc>
          <w:tcPr>
            <w:tcW w:w="710" w:type="dxa"/>
          </w:tcPr>
          <w:p w:rsidR="00C9627B" w:rsidRDefault="00C9627B" w:rsidP="00921DB5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  <w:tc>
          <w:tcPr>
            <w:tcW w:w="710" w:type="dxa"/>
          </w:tcPr>
          <w:p w:rsidR="00C9627B" w:rsidRDefault="00C9627B" w:rsidP="00921D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20,0</w:t>
            </w:r>
          </w:p>
        </w:tc>
        <w:tc>
          <w:tcPr>
            <w:tcW w:w="709" w:type="dxa"/>
          </w:tcPr>
          <w:p w:rsidR="00C9627B" w:rsidRDefault="00C9627B" w:rsidP="00921D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21,0</w:t>
            </w:r>
          </w:p>
        </w:tc>
        <w:tc>
          <w:tcPr>
            <w:tcW w:w="710" w:type="dxa"/>
          </w:tcPr>
          <w:p w:rsidR="00C9627B" w:rsidRDefault="00C9627B" w:rsidP="00921D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22,0</w:t>
            </w:r>
          </w:p>
        </w:tc>
        <w:tc>
          <w:tcPr>
            <w:tcW w:w="710" w:type="dxa"/>
          </w:tcPr>
          <w:p w:rsidR="00C9627B" w:rsidRDefault="00C9627B" w:rsidP="00921D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23,0</w:t>
            </w:r>
          </w:p>
        </w:tc>
        <w:tc>
          <w:tcPr>
            <w:tcW w:w="710" w:type="dxa"/>
          </w:tcPr>
          <w:p w:rsidR="00C9627B" w:rsidRDefault="00C9627B" w:rsidP="00921D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24,0</w:t>
            </w:r>
          </w:p>
        </w:tc>
        <w:tc>
          <w:tcPr>
            <w:tcW w:w="851" w:type="dxa"/>
          </w:tcPr>
          <w:p w:rsidR="00C9627B" w:rsidRDefault="00C9627B" w:rsidP="00921D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25,0</w:t>
            </w:r>
          </w:p>
        </w:tc>
      </w:tr>
    </w:tbl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center"/>
        <w:rPr>
          <w:rFonts w:ascii="Times New Roman" w:hAnsi="Times New Roman"/>
          <w:kern w:val="2"/>
        </w:rPr>
      </w:pPr>
    </w:p>
    <w:p w:rsidR="00C9627B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C9627B" w:rsidRPr="0066415A" w:rsidRDefault="00C9627B" w:rsidP="00C9627B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№2</w:t>
      </w:r>
    </w:p>
    <w:p w:rsidR="00C9627B" w:rsidRPr="0066415A" w:rsidRDefault="00C9627B" w:rsidP="00C9627B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C9627B" w:rsidRPr="00703247" w:rsidRDefault="00C9627B" w:rsidP="00C9627B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C9627B" w:rsidRPr="0066415A" w:rsidRDefault="00C9627B" w:rsidP="00C9627B">
      <w:pPr>
        <w:tabs>
          <w:tab w:val="left" w:pos="709"/>
        </w:tabs>
        <w:spacing w:after="0"/>
        <w:jc w:val="both"/>
        <w:rPr>
          <w:rFonts w:ascii="Times New Roman" w:hAnsi="Times New Roman"/>
          <w:kern w:val="2"/>
        </w:rPr>
      </w:pPr>
    </w:p>
    <w:p w:rsidR="00C9627B" w:rsidRPr="0066415A" w:rsidRDefault="00C9627B" w:rsidP="00C962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>ПЕРЕЧЕНЬ</w:t>
      </w:r>
    </w:p>
    <w:p w:rsidR="00C9627B" w:rsidRPr="00E008A0" w:rsidRDefault="00C9627B" w:rsidP="00C9627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66415A">
        <w:rPr>
          <w:rFonts w:ascii="Times New Roman" w:hAnsi="Times New Roman"/>
          <w:sz w:val="24"/>
          <w:szCs w:val="24"/>
        </w:rPr>
        <w:t xml:space="preserve">подпрограмм, основных мероприятий, приоритетных основных мероприятий и мероприятий ведомственных целевых программ </w:t>
      </w:r>
      <w:r w:rsidRPr="0066415A">
        <w:rPr>
          <w:rFonts w:ascii="Times New Roman" w:hAnsi="Times New Roman"/>
          <w:sz w:val="24"/>
          <w:szCs w:val="24"/>
        </w:rPr>
        <w:br/>
        <w:t>муниципальной  программы</w:t>
      </w:r>
    </w:p>
    <w:tbl>
      <w:tblPr>
        <w:tblW w:w="23817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5"/>
        <w:gridCol w:w="2837"/>
        <w:gridCol w:w="2127"/>
        <w:gridCol w:w="1134"/>
        <w:gridCol w:w="283"/>
        <w:gridCol w:w="1134"/>
        <w:gridCol w:w="2800"/>
        <w:gridCol w:w="33"/>
        <w:gridCol w:w="2377"/>
        <w:gridCol w:w="22"/>
        <w:gridCol w:w="13"/>
        <w:gridCol w:w="1984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 w:rsidR="00C9627B" w:rsidRPr="0066415A" w:rsidTr="00921DB5">
        <w:trPr>
          <w:gridAfter w:val="12"/>
          <w:wAfter w:w="8508" w:type="dxa"/>
          <w:tblCellSpacing w:w="5" w:type="nil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921DB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№</w:t>
            </w:r>
            <w:r w:rsidRPr="0066415A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921DB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Номер и наименование </w:t>
            </w:r>
            <w:r w:rsidRPr="0066415A">
              <w:rPr>
                <w:sz w:val="24"/>
                <w:szCs w:val="24"/>
              </w:rPr>
              <w:br/>
              <w:t>основного 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C9627B" w:rsidRPr="0066415A" w:rsidRDefault="00C9627B" w:rsidP="00921DB5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мероприятия ведомственной целевой программы </w:t>
            </w:r>
          </w:p>
          <w:p w:rsidR="00C9627B" w:rsidRPr="0066415A" w:rsidRDefault="00C9627B" w:rsidP="00921DB5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921DB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Соисполнитель, участник, ответственный за исполнение основного мероприятия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</w:p>
          <w:p w:rsidR="00C9627B" w:rsidRPr="0066415A" w:rsidRDefault="00C9627B" w:rsidP="00921DB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мероприятия ВЦП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921DB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Срок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921DB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Ожидаемый </w:t>
            </w:r>
            <w:r w:rsidRPr="0066415A">
              <w:rPr>
                <w:sz w:val="24"/>
                <w:szCs w:val="24"/>
              </w:rPr>
              <w:br/>
              <w:t xml:space="preserve">результат </w:t>
            </w:r>
            <w:r w:rsidRPr="0066415A">
              <w:rPr>
                <w:sz w:val="24"/>
                <w:szCs w:val="24"/>
              </w:rPr>
              <w:br/>
              <w:t>(краткое описание)</w:t>
            </w:r>
          </w:p>
        </w:tc>
        <w:tc>
          <w:tcPr>
            <w:tcW w:w="24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921DB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Последствия </w:t>
            </w:r>
            <w:r w:rsidRPr="0066415A">
              <w:rPr>
                <w:sz w:val="24"/>
                <w:szCs w:val="24"/>
              </w:rPr>
              <w:br/>
            </w:r>
            <w:proofErr w:type="spellStart"/>
            <w:r w:rsidRPr="0066415A">
              <w:rPr>
                <w:sz w:val="24"/>
                <w:szCs w:val="24"/>
              </w:rPr>
              <w:t>нереализации</w:t>
            </w:r>
            <w:proofErr w:type="spellEnd"/>
            <w:r w:rsidRPr="0066415A">
              <w:rPr>
                <w:sz w:val="24"/>
                <w:szCs w:val="24"/>
              </w:rPr>
              <w:t xml:space="preserve"> основного </w:t>
            </w:r>
            <w:r w:rsidRPr="0066415A">
              <w:rPr>
                <w:sz w:val="24"/>
                <w:szCs w:val="24"/>
              </w:rPr>
              <w:br/>
              <w:t>мероприятия, приоритетного основного мероприятия,</w:t>
            </w:r>
            <w:r w:rsidRPr="0066415A">
              <w:rPr>
                <w:b/>
                <w:sz w:val="24"/>
                <w:szCs w:val="24"/>
              </w:rPr>
              <w:t xml:space="preserve"> </w:t>
            </w:r>
            <w:r w:rsidRPr="0066415A">
              <w:rPr>
                <w:sz w:val="24"/>
                <w:szCs w:val="24"/>
              </w:rPr>
              <w:t xml:space="preserve">мероприятия ведомственной </w:t>
            </w:r>
            <w:r w:rsidRPr="0066415A">
              <w:rPr>
                <w:sz w:val="24"/>
                <w:szCs w:val="24"/>
              </w:rPr>
              <w:br/>
              <w:t>целевой</w:t>
            </w:r>
            <w:r w:rsidRPr="0066415A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921DB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Связь с </w:t>
            </w:r>
            <w:r w:rsidRPr="0066415A">
              <w:rPr>
                <w:sz w:val="24"/>
                <w:szCs w:val="24"/>
              </w:rPr>
              <w:br/>
              <w:t xml:space="preserve">показателями государственной </w:t>
            </w:r>
            <w:r w:rsidRPr="0066415A">
              <w:rPr>
                <w:sz w:val="24"/>
                <w:szCs w:val="24"/>
              </w:rPr>
              <w:br/>
              <w:t xml:space="preserve">программы </w:t>
            </w:r>
            <w:r w:rsidRPr="0066415A">
              <w:rPr>
                <w:sz w:val="24"/>
                <w:szCs w:val="24"/>
              </w:rPr>
              <w:br/>
              <w:t>(подпрограммы)</w:t>
            </w:r>
          </w:p>
        </w:tc>
      </w:tr>
      <w:tr w:rsidR="00C9627B" w:rsidRPr="0066415A" w:rsidTr="00921DB5">
        <w:trPr>
          <w:gridAfter w:val="12"/>
          <w:wAfter w:w="8508" w:type="dxa"/>
          <w:tblCellSpacing w:w="5" w:type="nil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921DB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921DB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921DB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921DB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начала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921DB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 xml:space="preserve">окончания </w:t>
            </w:r>
            <w:r w:rsidRPr="0066415A">
              <w:rPr>
                <w:sz w:val="24"/>
                <w:szCs w:val="24"/>
              </w:rPr>
              <w:br/>
              <w:t>реализации</w:t>
            </w:r>
          </w:p>
        </w:tc>
        <w:tc>
          <w:tcPr>
            <w:tcW w:w="2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921DB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921DB5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27B" w:rsidRPr="0066415A" w:rsidRDefault="00C9627B" w:rsidP="00921DB5">
            <w:pPr>
              <w:pStyle w:val="ConsPlusCell"/>
              <w:rPr>
                <w:sz w:val="24"/>
                <w:szCs w:val="24"/>
              </w:rPr>
            </w:pPr>
          </w:p>
        </w:tc>
      </w:tr>
      <w:tr w:rsidR="00C9627B" w:rsidRPr="0066415A" w:rsidTr="00921DB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2"/>
          <w:wAfter w:w="8508" w:type="dxa"/>
          <w:tblHeader/>
          <w:tblCellSpacing w:w="5" w:type="nil"/>
        </w:trPr>
        <w:tc>
          <w:tcPr>
            <w:tcW w:w="565" w:type="dxa"/>
          </w:tcPr>
          <w:p w:rsidR="00C9627B" w:rsidRPr="0066415A" w:rsidRDefault="00C9627B" w:rsidP="00921DB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1</w:t>
            </w:r>
          </w:p>
        </w:tc>
        <w:tc>
          <w:tcPr>
            <w:tcW w:w="2837" w:type="dxa"/>
          </w:tcPr>
          <w:p w:rsidR="00C9627B" w:rsidRPr="0066415A" w:rsidRDefault="00C9627B" w:rsidP="00921DB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C9627B" w:rsidRPr="0066415A" w:rsidRDefault="00C9627B" w:rsidP="00921DB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C9627B" w:rsidRPr="0066415A" w:rsidRDefault="00C9627B" w:rsidP="00921DB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gridSpan w:val="2"/>
          </w:tcPr>
          <w:p w:rsidR="00C9627B" w:rsidRPr="0066415A" w:rsidRDefault="00C9627B" w:rsidP="00921DB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5</w:t>
            </w:r>
          </w:p>
        </w:tc>
        <w:tc>
          <w:tcPr>
            <w:tcW w:w="2833" w:type="dxa"/>
            <w:gridSpan w:val="2"/>
          </w:tcPr>
          <w:p w:rsidR="00C9627B" w:rsidRPr="0066415A" w:rsidRDefault="00C9627B" w:rsidP="00921DB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6</w:t>
            </w:r>
          </w:p>
        </w:tc>
        <w:tc>
          <w:tcPr>
            <w:tcW w:w="2412" w:type="dxa"/>
            <w:gridSpan w:val="3"/>
          </w:tcPr>
          <w:p w:rsidR="00C9627B" w:rsidRPr="0066415A" w:rsidRDefault="00C9627B" w:rsidP="00921DB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C9627B" w:rsidRPr="0066415A" w:rsidRDefault="00C9627B" w:rsidP="00921DB5">
            <w:pPr>
              <w:pStyle w:val="ConsPlusCell"/>
              <w:jc w:val="center"/>
              <w:rPr>
                <w:sz w:val="24"/>
                <w:szCs w:val="24"/>
              </w:rPr>
            </w:pPr>
            <w:r w:rsidRPr="0066415A">
              <w:rPr>
                <w:sz w:val="24"/>
                <w:szCs w:val="24"/>
              </w:rPr>
              <w:t>8</w:t>
            </w:r>
          </w:p>
        </w:tc>
      </w:tr>
      <w:tr w:rsidR="00C9627B" w:rsidRPr="0066415A" w:rsidTr="00921DB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bottom"/>
            <w:hideMark/>
          </w:tcPr>
          <w:p w:rsidR="00C9627B" w:rsidRPr="0066415A" w:rsidRDefault="00C9627B" w:rsidP="00921D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мма 1 «</w:t>
            </w:r>
            <w:r w:rsidRPr="00C06FE8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</w:t>
            </w:r>
            <w:r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 </w:t>
            </w:r>
            <w:r w:rsidRPr="00C06FE8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коммунальными услугами населения</w:t>
            </w:r>
            <w:r w:rsidRPr="0066415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C9627B" w:rsidRPr="0066415A" w:rsidTr="00921DB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360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66415A" w:rsidRDefault="00C9627B" w:rsidP="00921D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Цель подпрограммы 1. </w:t>
            </w:r>
            <w:r w:rsidRPr="003A3B8A">
              <w:rPr>
                <w:rFonts w:ascii="Times New Roman" w:hAnsi="Times New Roman"/>
                <w:sz w:val="24"/>
                <w:szCs w:val="24"/>
              </w:rPr>
              <w:t>комплексное решение вопросов, связанных с организацией уличного освещения, повышением качества жизни населения на территории поселения</w:t>
            </w:r>
          </w:p>
        </w:tc>
      </w:tr>
      <w:tr w:rsidR="00C9627B" w:rsidRPr="0066415A" w:rsidTr="00921DB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93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66415A" w:rsidRDefault="00C9627B" w:rsidP="00921D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Задача 1 подпрограммы 1: </w:t>
            </w:r>
            <w:r w:rsidRPr="003A3B8A">
              <w:rPr>
                <w:rFonts w:ascii="Times New Roman" w:eastAsia="Arial" w:hAnsi="Times New Roman"/>
                <w:sz w:val="24"/>
                <w:szCs w:val="24"/>
              </w:rPr>
              <w:t>выполнение комплекса работ по содержанию и ремонту сетей уличного освещения</w:t>
            </w:r>
          </w:p>
        </w:tc>
      </w:tr>
      <w:tr w:rsidR="00C9627B" w:rsidRPr="0066415A" w:rsidTr="00921DB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558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A75716" w:rsidRDefault="00C9627B" w:rsidP="00921D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A75716" w:rsidRDefault="00C9627B" w:rsidP="00921DB5">
            <w:pPr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ОМ.1.1.</w:t>
            </w:r>
            <w:r>
              <w:rPr>
                <w:rFonts w:ascii="Times New Roman" w:hAnsi="Times New Roman"/>
                <w:color w:val="000000"/>
              </w:rPr>
              <w:t xml:space="preserve"> Мероприятия по обслуживанию сетей уличного освещения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A75716" w:rsidRDefault="00C9627B" w:rsidP="00921DB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 Менглиева И.Н.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C9627B" w:rsidRPr="00A75716" w:rsidRDefault="00C9627B" w:rsidP="00921D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A75716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1417" w:type="dxa"/>
            <w:gridSpan w:val="2"/>
            <w:shd w:val="clear" w:color="auto" w:fill="auto"/>
            <w:noWrap/>
            <w:hideMark/>
          </w:tcPr>
          <w:p w:rsidR="00C9627B" w:rsidRPr="0066415A" w:rsidRDefault="00C9627B" w:rsidP="00921DB5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color w:val="000000"/>
                <w:sz w:val="24"/>
                <w:szCs w:val="24"/>
              </w:rPr>
              <w:t>2030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7B21AC" w:rsidRDefault="00C9627B" w:rsidP="00921DB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</w:rPr>
              <w:t xml:space="preserve">Калининского </w:t>
            </w:r>
            <w:r w:rsidRPr="007B21AC">
              <w:rPr>
                <w:rFonts w:ascii="Times New Roman" w:hAnsi="Times New Roman"/>
              </w:rPr>
              <w:t>сельского поселения уровнем освещенности;</w:t>
            </w:r>
          </w:p>
          <w:p w:rsidR="00C9627B" w:rsidRPr="00A75716" w:rsidRDefault="00C9627B" w:rsidP="00921DB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 xml:space="preserve">поддержание сетей </w:t>
            </w:r>
            <w:r w:rsidRPr="007B21AC">
              <w:rPr>
                <w:rFonts w:ascii="Times New Roman" w:hAnsi="Times New Roman"/>
              </w:rPr>
              <w:lastRenderedPageBreak/>
              <w:t>уличного освещения на соответствующем уровне</w:t>
            </w:r>
          </w:p>
        </w:tc>
        <w:tc>
          <w:tcPr>
            <w:tcW w:w="2432" w:type="dxa"/>
            <w:gridSpan w:val="3"/>
            <w:shd w:val="clear" w:color="auto" w:fill="auto"/>
            <w:hideMark/>
          </w:tcPr>
          <w:p w:rsidR="00C9627B" w:rsidRPr="007B21AC" w:rsidRDefault="00C9627B" w:rsidP="00921DB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B21AC">
              <w:rPr>
                <w:rFonts w:ascii="Times New Roman" w:hAnsi="Times New Roman"/>
              </w:rPr>
              <w:lastRenderedPageBreak/>
              <w:t>Снижение уровня освещенности;</w:t>
            </w:r>
          </w:p>
          <w:p w:rsidR="00C9627B" w:rsidRPr="00A75716" w:rsidRDefault="00C9627B" w:rsidP="00921DB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 xml:space="preserve">Увеличение доли протяженности сетей уличного освещения не </w:t>
            </w:r>
            <w:r w:rsidRPr="007B21AC">
              <w:rPr>
                <w:rFonts w:ascii="Times New Roman" w:hAnsi="Times New Roman"/>
              </w:rPr>
              <w:lastRenderedPageBreak/>
              <w:t>соответствующим нормативным требованиям</w:t>
            </w:r>
          </w:p>
        </w:tc>
        <w:tc>
          <w:tcPr>
            <w:tcW w:w="1997" w:type="dxa"/>
            <w:gridSpan w:val="2"/>
            <w:shd w:val="clear" w:color="auto" w:fill="auto"/>
            <w:hideMark/>
          </w:tcPr>
          <w:p w:rsidR="00C9627B" w:rsidRPr="00A75716" w:rsidRDefault="00C9627B" w:rsidP="00921DB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показатели</w:t>
            </w:r>
            <w:r w:rsidRPr="00A75716">
              <w:rPr>
                <w:rFonts w:ascii="Times New Roman" w:hAnsi="Times New Roman"/>
                <w:color w:val="000000"/>
              </w:rPr>
              <w:t xml:space="preserve"> 1</w:t>
            </w:r>
            <w:r>
              <w:rPr>
                <w:rFonts w:ascii="Times New Roman" w:hAnsi="Times New Roman"/>
                <w:color w:val="000000"/>
              </w:rPr>
              <w:t>,1.1</w:t>
            </w:r>
          </w:p>
        </w:tc>
      </w:tr>
      <w:tr w:rsidR="00C9627B" w:rsidRPr="0066415A" w:rsidTr="00921DB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1909F2" w:rsidRDefault="00C9627B" w:rsidP="00921DB5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1909F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Подпрограмма 2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: «</w:t>
            </w:r>
            <w:r>
              <w:rPr>
                <w:rFonts w:ascii="Times New Roman" w:hAnsi="Times New Roman"/>
                <w:b/>
                <w:bCs/>
                <w:color w:val="000000"/>
              </w:rPr>
              <w:t>Благоустройство населенных пунктов Калининского сельского поселения»</w:t>
            </w:r>
          </w:p>
        </w:tc>
      </w:tr>
      <w:tr w:rsidR="00C9627B" w:rsidRPr="0066415A" w:rsidTr="00921DB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66415A" w:rsidRDefault="00C9627B" w:rsidP="00921DB5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Цель подпрограммы 2:</w:t>
            </w: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A3B8A">
              <w:rPr>
                <w:rFonts w:ascii="Times New Roman" w:hAnsi="Times New Roman"/>
                <w:sz w:val="24"/>
                <w:szCs w:val="24"/>
              </w:rPr>
              <w:t>совершенствование системы комплексного  благоустройства и санитарного содержания населенных пунктов</w:t>
            </w:r>
          </w:p>
        </w:tc>
      </w:tr>
      <w:tr w:rsidR="00C9627B" w:rsidRPr="0066415A" w:rsidTr="00921DB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276"/>
        </w:trPr>
        <w:tc>
          <w:tcPr>
            <w:tcW w:w="15309" w:type="dxa"/>
            <w:gridSpan w:val="12"/>
            <w:shd w:val="clear" w:color="auto" w:fill="auto"/>
            <w:noWrap/>
            <w:vAlign w:val="center"/>
            <w:hideMark/>
          </w:tcPr>
          <w:p w:rsidR="00C9627B" w:rsidRPr="006B2E89" w:rsidRDefault="00C9627B" w:rsidP="00921DB5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1 подпрограммы 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3A3B8A">
              <w:rPr>
                <w:rFonts w:ascii="Times New Roman" w:hAnsi="Times New Roman" w:cs="Times New Roman"/>
                <w:sz w:val="24"/>
                <w:szCs w:val="24"/>
              </w:rPr>
              <w:t xml:space="preserve">образцовое содержание мест захоронения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Калининском</w:t>
            </w:r>
            <w:r w:rsidRPr="003A3B8A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поселении;</w:t>
            </w:r>
          </w:p>
        </w:tc>
      </w:tr>
      <w:tr w:rsidR="00C9627B" w:rsidRPr="0066415A" w:rsidTr="00921DB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410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937A19" w:rsidRDefault="00C9627B" w:rsidP="00921D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2.1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937A19" w:rsidRDefault="00C9627B" w:rsidP="00921DB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ОМ 2.1. </w:t>
            </w:r>
            <w:r>
              <w:rPr>
                <w:rFonts w:ascii="Times New Roman" w:hAnsi="Times New Roman"/>
                <w:color w:val="000000"/>
              </w:rPr>
              <w:t>Расходы на организацию и содержание мест захоронения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937A19" w:rsidRDefault="00C9627B" w:rsidP="00921DB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C9627B" w:rsidRPr="00937A19" w:rsidRDefault="00C9627B" w:rsidP="00921D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C9627B" w:rsidRPr="00937A19" w:rsidRDefault="00C9627B" w:rsidP="00921D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41797F" w:rsidRDefault="00C9627B" w:rsidP="00921DB5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Наведение  и поддержание чистоты и порядка в местах захоронения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9627B" w:rsidRPr="00937A19" w:rsidRDefault="00C9627B" w:rsidP="00921DB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ухудшение экологической обстановки в Калининском сельском поселении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C9627B" w:rsidRPr="00937A19" w:rsidRDefault="00C9627B" w:rsidP="00921DB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2,2.1</w:t>
            </w:r>
          </w:p>
        </w:tc>
      </w:tr>
      <w:tr w:rsidR="00C9627B" w:rsidRPr="0066415A" w:rsidTr="00921DB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410"/>
        </w:trPr>
        <w:tc>
          <w:tcPr>
            <w:tcW w:w="15309" w:type="dxa"/>
            <w:gridSpan w:val="12"/>
            <w:shd w:val="clear" w:color="auto" w:fill="auto"/>
            <w:noWrap/>
            <w:hideMark/>
          </w:tcPr>
          <w:p w:rsidR="00C9627B" w:rsidRPr="003A3B8A" w:rsidRDefault="00C9627B" w:rsidP="00921DB5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Задача 2</w:t>
            </w:r>
            <w:r w:rsidRPr="0066415A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подпрограммы 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: </w:t>
            </w:r>
            <w:r w:rsidRPr="003A3B8A">
              <w:rPr>
                <w:rFonts w:ascii="Times New Roman" w:hAnsi="Times New Roman"/>
                <w:sz w:val="24"/>
                <w:szCs w:val="24"/>
              </w:rPr>
              <w:t>приведение в качественное состояние элементов благоустройства населенных пунктов</w:t>
            </w:r>
          </w:p>
        </w:tc>
      </w:tr>
      <w:tr w:rsidR="00C9627B" w:rsidRPr="0066415A" w:rsidTr="00921DB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1260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937A19" w:rsidRDefault="00C9627B" w:rsidP="00921DB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2.2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937A19" w:rsidRDefault="00C9627B" w:rsidP="00921DB5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2.2.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937A19" w:rsidRDefault="00C9627B" w:rsidP="00921DB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C9627B" w:rsidRPr="00937A19" w:rsidRDefault="00C9627B" w:rsidP="00921D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C9627B" w:rsidRPr="00937A19" w:rsidRDefault="00C9627B" w:rsidP="00921D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7B21AC" w:rsidRDefault="00C9627B" w:rsidP="00921DB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</w:rPr>
              <w:t xml:space="preserve">Калининского </w:t>
            </w:r>
            <w:r w:rsidRPr="007B21AC">
              <w:rPr>
                <w:rFonts w:ascii="Times New Roman" w:hAnsi="Times New Roman"/>
              </w:rPr>
              <w:t>сельского поселения организацией благоустройства, улучшение экологической обстановки, улучшение эстетического вида территории поселения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9627B" w:rsidRPr="00937A19" w:rsidRDefault="00C9627B" w:rsidP="00921DB5">
            <w:pPr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  <w:color w:val="000000"/>
              </w:rPr>
              <w:t>ухудшение экологической обстановки,</w:t>
            </w:r>
            <w:r w:rsidRPr="00AA21BC"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C9627B" w:rsidRPr="00937A19" w:rsidRDefault="00C9627B" w:rsidP="00921DB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2,2.1,2.2</w:t>
            </w:r>
          </w:p>
        </w:tc>
      </w:tr>
      <w:tr w:rsidR="00C9627B" w:rsidRPr="0066415A" w:rsidTr="00921DB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260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937A19" w:rsidRDefault="00C9627B" w:rsidP="00921DB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2.</w:t>
            </w: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937A19" w:rsidRDefault="00C9627B" w:rsidP="00921DB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>3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  <w:r w:rsidRPr="00937A19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937A19" w:rsidRDefault="00C9627B" w:rsidP="00921DB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C9627B" w:rsidRPr="00937A19" w:rsidRDefault="00C9627B" w:rsidP="00921D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C9627B" w:rsidRPr="00937A19" w:rsidRDefault="00C9627B" w:rsidP="00921D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937A19" w:rsidRDefault="00C9627B" w:rsidP="00921DB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2D0694">
              <w:rPr>
                <w:rFonts w:ascii="Times New Roman" w:hAnsi="Times New Roman"/>
              </w:rPr>
              <w:t>повышение охвата населения планово-регулярной системой сбора и вывоза твердых бытовых отходов, со</w:t>
            </w:r>
            <w:r>
              <w:rPr>
                <w:rFonts w:ascii="Times New Roman" w:hAnsi="Times New Roman"/>
              </w:rPr>
              <w:t>кращение количества несанкционированных мест размещения твердых коммунальных</w:t>
            </w:r>
            <w:r w:rsidRPr="002D0694">
              <w:rPr>
                <w:rFonts w:ascii="Times New Roman" w:hAnsi="Times New Roman"/>
              </w:rPr>
              <w:t xml:space="preserve"> отходов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9627B" w:rsidRPr="00937A19" w:rsidRDefault="00C9627B" w:rsidP="00921DB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C9627B" w:rsidRPr="00937A19" w:rsidRDefault="00C9627B" w:rsidP="00921DB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9" w:type="dxa"/>
          </w:tcPr>
          <w:p w:rsidR="00C9627B" w:rsidRPr="0059708D" w:rsidRDefault="00C9627B" w:rsidP="00921D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9627B" w:rsidRPr="0059708D" w:rsidRDefault="00C9627B" w:rsidP="00921D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9627B" w:rsidRPr="0059708D" w:rsidRDefault="00C9627B" w:rsidP="00921D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</w:tcPr>
          <w:p w:rsidR="00C9627B" w:rsidRPr="0059708D" w:rsidRDefault="00C9627B" w:rsidP="00921D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921D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921D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921D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921D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921D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921D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921D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C9627B" w:rsidRPr="0059708D" w:rsidRDefault="00C9627B" w:rsidP="00921DB5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C9627B" w:rsidRPr="0066415A" w:rsidTr="00921DB5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2"/>
          <w:wAfter w:w="8508" w:type="dxa"/>
          <w:trHeight w:val="410"/>
        </w:trPr>
        <w:tc>
          <w:tcPr>
            <w:tcW w:w="565" w:type="dxa"/>
            <w:shd w:val="clear" w:color="auto" w:fill="auto"/>
            <w:noWrap/>
            <w:hideMark/>
          </w:tcPr>
          <w:p w:rsidR="00C9627B" w:rsidRPr="00937A19" w:rsidRDefault="00C9627B" w:rsidP="00921DB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2.4</w:t>
            </w:r>
          </w:p>
        </w:tc>
        <w:tc>
          <w:tcPr>
            <w:tcW w:w="2837" w:type="dxa"/>
            <w:shd w:val="clear" w:color="auto" w:fill="auto"/>
            <w:hideMark/>
          </w:tcPr>
          <w:p w:rsidR="00C9627B" w:rsidRPr="00937A19" w:rsidRDefault="00C9627B" w:rsidP="00921DB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ОМ 2.</w:t>
            </w:r>
            <w:r>
              <w:rPr>
                <w:rFonts w:ascii="Times New Roman" w:hAnsi="Times New Roman"/>
                <w:color w:val="000000"/>
              </w:rPr>
              <w:t xml:space="preserve">4. Прочие мероприятия по благоустройству </w:t>
            </w:r>
          </w:p>
        </w:tc>
        <w:tc>
          <w:tcPr>
            <w:tcW w:w="2127" w:type="dxa"/>
            <w:shd w:val="clear" w:color="auto" w:fill="auto"/>
            <w:hideMark/>
          </w:tcPr>
          <w:p w:rsidR="00C9627B" w:rsidRPr="00937A19" w:rsidRDefault="00C9627B" w:rsidP="00921DB5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Ст. инспектор ЖКХ  Менглиева И.Н.</w:t>
            </w:r>
          </w:p>
        </w:tc>
        <w:tc>
          <w:tcPr>
            <w:tcW w:w="1417" w:type="dxa"/>
            <w:gridSpan w:val="2"/>
            <w:shd w:val="clear" w:color="auto" w:fill="auto"/>
            <w:hideMark/>
          </w:tcPr>
          <w:p w:rsidR="00C9627B" w:rsidRPr="00937A19" w:rsidRDefault="00C9627B" w:rsidP="00921D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134" w:type="dxa"/>
            <w:shd w:val="clear" w:color="auto" w:fill="auto"/>
            <w:hideMark/>
          </w:tcPr>
          <w:p w:rsidR="00C9627B" w:rsidRPr="00937A19" w:rsidRDefault="00C9627B" w:rsidP="00921DB5">
            <w:pPr>
              <w:jc w:val="center"/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800" w:type="dxa"/>
            <w:shd w:val="clear" w:color="auto" w:fill="auto"/>
            <w:hideMark/>
          </w:tcPr>
          <w:p w:rsidR="00C9627B" w:rsidRPr="007B21AC" w:rsidRDefault="00C9627B" w:rsidP="00921DB5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</w:rPr>
              <w:t xml:space="preserve">Повышение удовлетворенности населения </w:t>
            </w:r>
            <w:r>
              <w:rPr>
                <w:rFonts w:ascii="Times New Roman" w:hAnsi="Times New Roman"/>
              </w:rPr>
              <w:t xml:space="preserve">Калининского </w:t>
            </w:r>
            <w:r w:rsidRPr="007B21AC">
              <w:rPr>
                <w:rFonts w:ascii="Times New Roman" w:hAnsi="Times New Roman"/>
              </w:rPr>
              <w:t>сельского поселения организацией благоустройства, улучшение экологической обстановки, улучшение эстетического вида территории поселения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C9627B" w:rsidRPr="00937A19" w:rsidRDefault="00C9627B" w:rsidP="00921DB5">
            <w:pPr>
              <w:rPr>
                <w:rFonts w:ascii="Times New Roman" w:hAnsi="Times New Roman"/>
                <w:color w:val="000000"/>
              </w:rPr>
            </w:pPr>
            <w:r w:rsidRPr="007B21AC">
              <w:rPr>
                <w:rFonts w:ascii="Times New Roman" w:hAnsi="Times New Roman"/>
                <w:color w:val="000000"/>
              </w:rPr>
              <w:t>ухудшение экологической обстановки,</w:t>
            </w:r>
            <w:r w:rsidRPr="00AA21BC">
              <w:rPr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возникновение свалочных очагов и несанкционированных свалок</w:t>
            </w:r>
          </w:p>
        </w:tc>
        <w:tc>
          <w:tcPr>
            <w:tcW w:w="2019" w:type="dxa"/>
            <w:gridSpan w:val="3"/>
            <w:shd w:val="clear" w:color="auto" w:fill="auto"/>
            <w:hideMark/>
          </w:tcPr>
          <w:p w:rsidR="00C9627B" w:rsidRPr="00937A19" w:rsidRDefault="00C9627B" w:rsidP="00921DB5">
            <w:pPr>
              <w:rPr>
                <w:rFonts w:ascii="Times New Roman" w:hAnsi="Times New Roman"/>
                <w:color w:val="000000"/>
              </w:rPr>
            </w:pPr>
            <w:r w:rsidRPr="00937A19">
              <w:rPr>
                <w:rFonts w:ascii="Times New Roman" w:hAnsi="Times New Roman"/>
                <w:color w:val="000000"/>
              </w:rPr>
              <w:t xml:space="preserve">показатели </w:t>
            </w:r>
            <w:r>
              <w:rPr>
                <w:rFonts w:ascii="Times New Roman" w:hAnsi="Times New Roman"/>
                <w:color w:val="000000"/>
              </w:rPr>
              <w:t>2,2.1,2.2</w:t>
            </w:r>
          </w:p>
        </w:tc>
      </w:tr>
    </w:tbl>
    <w:p w:rsidR="00C9627B" w:rsidRDefault="00C9627B" w:rsidP="00416EAE">
      <w:pPr>
        <w:spacing w:after="0"/>
        <w:rPr>
          <w:rFonts w:ascii="Times New Roman" w:hAnsi="Times New Roman"/>
          <w:color w:val="000000"/>
          <w:kern w:val="2"/>
          <w:sz w:val="28"/>
          <w:szCs w:val="28"/>
        </w:rPr>
        <w:sectPr w:rsidR="00C9627B" w:rsidSect="00C9627B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tbl>
      <w:tblPr>
        <w:tblW w:w="5379" w:type="pct"/>
        <w:jc w:val="center"/>
        <w:tblLayout w:type="fixed"/>
        <w:tblLook w:val="00A0" w:firstRow="1" w:lastRow="0" w:firstColumn="1" w:lastColumn="0" w:noHBand="0" w:noVBand="0"/>
      </w:tblPr>
      <w:tblGrid>
        <w:gridCol w:w="61"/>
        <w:gridCol w:w="3265"/>
        <w:gridCol w:w="349"/>
        <w:gridCol w:w="101"/>
        <w:gridCol w:w="6139"/>
        <w:gridCol w:w="513"/>
      </w:tblGrid>
      <w:tr w:rsidR="00CB539B" w:rsidRPr="00CB539B" w:rsidTr="00C9627B">
        <w:trPr>
          <w:jc w:val="center"/>
        </w:trPr>
        <w:tc>
          <w:tcPr>
            <w:tcW w:w="33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416EAE">
            <w:pPr>
              <w:spacing w:after="0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kern w:val="2"/>
                <w:sz w:val="28"/>
                <w:szCs w:val="28"/>
              </w:rPr>
            </w:pPr>
          </w:p>
        </w:tc>
      </w:tr>
      <w:tr w:rsidR="00CB539B" w:rsidRPr="00CB539B" w:rsidTr="00C9627B">
        <w:trPr>
          <w:jc w:val="center"/>
        </w:trPr>
        <w:tc>
          <w:tcPr>
            <w:tcW w:w="3326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45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CB539B" w:rsidRPr="00CB539B" w:rsidRDefault="00CB539B" w:rsidP="005F2BD9">
            <w:pPr>
              <w:jc w:val="center"/>
              <w:rPr>
                <w:rFonts w:ascii="Times New Roman" w:hAnsi="Times New Roman"/>
                <w:color w:val="000000"/>
                <w:kern w:val="2"/>
                <w:sz w:val="28"/>
                <w:szCs w:val="28"/>
              </w:rPr>
            </w:pPr>
          </w:p>
        </w:tc>
        <w:tc>
          <w:tcPr>
            <w:tcW w:w="66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3F0E7D" w:rsidRPr="00416EAE" w:rsidRDefault="003F0E7D" w:rsidP="00416EAE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0AD" w:rsidRPr="004070AD" w:rsidTr="00C9627B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1"/>
          <w:wBefore w:w="61" w:type="dxa"/>
          <w:wAfter w:w="513" w:type="dxa"/>
          <w:trHeight w:val="540"/>
        </w:trPr>
        <w:tc>
          <w:tcPr>
            <w:tcW w:w="3614" w:type="dxa"/>
            <w:gridSpan w:val="2"/>
          </w:tcPr>
          <w:p w:rsidR="004070AD" w:rsidRPr="004070AD" w:rsidRDefault="004070AD" w:rsidP="00407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0" w:type="dxa"/>
            <w:gridSpan w:val="2"/>
          </w:tcPr>
          <w:p w:rsidR="004070AD" w:rsidRPr="004070AD" w:rsidRDefault="004070AD" w:rsidP="004070A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4070AD" w:rsidRPr="004070AD" w:rsidTr="00C9627B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1"/>
          <w:wBefore w:w="61" w:type="dxa"/>
          <w:wAfter w:w="513" w:type="dxa"/>
          <w:trHeight w:val="540"/>
        </w:trPr>
        <w:tc>
          <w:tcPr>
            <w:tcW w:w="3614" w:type="dxa"/>
            <w:gridSpan w:val="2"/>
          </w:tcPr>
          <w:p w:rsidR="004070AD" w:rsidRPr="004070AD" w:rsidRDefault="004070AD" w:rsidP="00F20C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0" w:type="dxa"/>
            <w:gridSpan w:val="2"/>
          </w:tcPr>
          <w:p w:rsidR="003F0E7D" w:rsidRPr="00F20C9F" w:rsidRDefault="003F0E7D" w:rsidP="00F20C9F">
            <w:pPr>
              <w:pStyle w:val="ConsPlusNonformat"/>
              <w:spacing w:after="24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70AD" w:rsidRPr="004070AD" w:rsidTr="00C9627B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1"/>
          <w:wBefore w:w="61" w:type="dxa"/>
          <w:wAfter w:w="513" w:type="dxa"/>
          <w:trHeight w:val="1364"/>
        </w:trPr>
        <w:tc>
          <w:tcPr>
            <w:tcW w:w="3614" w:type="dxa"/>
            <w:gridSpan w:val="2"/>
          </w:tcPr>
          <w:p w:rsidR="004070AD" w:rsidRPr="004070AD" w:rsidRDefault="004070AD" w:rsidP="00407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0" w:type="dxa"/>
            <w:gridSpan w:val="2"/>
          </w:tcPr>
          <w:p w:rsidR="004070AD" w:rsidRPr="004070AD" w:rsidRDefault="004070AD" w:rsidP="00F20C9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070AD" w:rsidRPr="004070AD" w:rsidTr="00C9627B">
        <w:tblPrEx>
          <w:jc w:val="left"/>
          <w:tblLook w:val="0000" w:firstRow="0" w:lastRow="0" w:firstColumn="0" w:lastColumn="0" w:noHBand="0" w:noVBand="0"/>
        </w:tblPrEx>
        <w:trPr>
          <w:gridBefore w:val="1"/>
          <w:gridAfter w:val="1"/>
          <w:wBefore w:w="61" w:type="dxa"/>
          <w:wAfter w:w="513" w:type="dxa"/>
          <w:trHeight w:val="540"/>
        </w:trPr>
        <w:tc>
          <w:tcPr>
            <w:tcW w:w="3614" w:type="dxa"/>
            <w:gridSpan w:val="2"/>
          </w:tcPr>
          <w:p w:rsidR="004070AD" w:rsidRPr="004070AD" w:rsidRDefault="004070AD" w:rsidP="004070A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40" w:type="dxa"/>
            <w:gridSpan w:val="2"/>
          </w:tcPr>
          <w:p w:rsidR="004070AD" w:rsidRPr="001E0079" w:rsidRDefault="004070AD" w:rsidP="001E007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66A9" w:rsidRDefault="00E766A9" w:rsidP="001E0079">
      <w:pPr>
        <w:jc w:val="both"/>
        <w:rPr>
          <w:rFonts w:ascii="Times New Roman" w:hAnsi="Times New Roman"/>
          <w:kern w:val="2"/>
          <w:sz w:val="28"/>
          <w:szCs w:val="28"/>
        </w:rPr>
        <w:sectPr w:rsidR="00E766A9" w:rsidSect="000456CB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AB3238" w:rsidRDefault="00AB3238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</w:p>
    <w:p w:rsidR="00D742C2" w:rsidRPr="0066415A" w:rsidRDefault="00D742C2" w:rsidP="00F53217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№3</w:t>
      </w:r>
    </w:p>
    <w:p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742C2" w:rsidRPr="00703247" w:rsidRDefault="007B21AC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 w:rsidR="00D742C2"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</w:rPr>
      </w:pP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 w:rsidRPr="008915BB">
        <w:rPr>
          <w:rFonts w:ascii="Times New Roman" w:hAnsi="Times New Roman"/>
          <w:kern w:val="2"/>
          <w:sz w:val="24"/>
          <w:szCs w:val="24"/>
        </w:rPr>
        <w:t>РАСХОДЫ</w:t>
      </w:r>
    </w:p>
    <w:p w:rsidR="00D742C2" w:rsidRPr="008915BB" w:rsidRDefault="00D742C2" w:rsidP="00D742C2">
      <w:pPr>
        <w:tabs>
          <w:tab w:val="center" w:pos="7285"/>
          <w:tab w:val="left" w:pos="10950"/>
        </w:tabs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местного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бюдже</w:t>
      </w:r>
      <w:r>
        <w:rPr>
          <w:rFonts w:ascii="Times New Roman" w:hAnsi="Times New Roman"/>
          <w:kern w:val="2"/>
          <w:sz w:val="24"/>
          <w:szCs w:val="24"/>
        </w:rPr>
        <w:t>та на реализацию муниципальной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программы</w:t>
      </w:r>
    </w:p>
    <w:p w:rsidR="00D742C2" w:rsidRPr="0059708D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7B21AC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Pr="008915BB" w:rsidRDefault="00D742C2" w:rsidP="00D742C2">
      <w:pPr>
        <w:spacing w:after="0"/>
        <w:jc w:val="center"/>
        <w:rPr>
          <w:rFonts w:ascii="Times New Roman" w:hAnsi="Times New Roman"/>
          <w:kern w:val="2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742C2" w:rsidRPr="008915BB" w:rsidTr="00AF0855">
        <w:trPr>
          <w:trHeight w:val="672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Номер и наименование</w:t>
            </w:r>
            <w:r w:rsidRPr="00105F90">
              <w:rPr>
                <w:rFonts w:ascii="Times New Roman" w:hAnsi="Times New Roman"/>
                <w:color w:val="000000"/>
              </w:rPr>
              <w:br/>
              <w:t xml:space="preserve">подпрограммы, основного мероприятия, </w:t>
            </w:r>
            <w:r w:rsidRPr="00105F90">
              <w:rPr>
                <w:rFonts w:ascii="Times New Roman" w:hAnsi="Times New Roman"/>
                <w:bCs/>
                <w:color w:val="000000"/>
              </w:rPr>
              <w:t xml:space="preserve">приоритетного основного мероприятия, приоритетного мероприятия, </w:t>
            </w:r>
            <w:r w:rsidRPr="00105F90">
              <w:rPr>
                <w:rFonts w:ascii="Times New Roman" w:hAnsi="Times New Roman"/>
                <w:color w:val="000000"/>
              </w:rPr>
              <w:t>мероприятия ведомственной целевой программы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Ответственный</w:t>
            </w:r>
            <w:r w:rsidRPr="00105F90">
              <w:rPr>
                <w:rFonts w:ascii="Times New Roman" w:hAnsi="Times New Roman"/>
                <w:color w:val="000000"/>
              </w:rPr>
              <w:br/>
              <w:t>исполнитель, соисполнитель, участники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Код бюджетной</w:t>
            </w:r>
            <w:r w:rsidRPr="00105F90">
              <w:rPr>
                <w:rFonts w:ascii="Times New Roman" w:hAnsi="Times New Roman"/>
                <w:color w:val="000000"/>
              </w:rPr>
              <w:br/>
              <w:t>классификации расходов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Объем расходов, всего</w:t>
            </w:r>
            <w:r w:rsidRPr="00105F90">
              <w:rPr>
                <w:rFonts w:ascii="Times New Roman" w:hAnsi="Times New Roman"/>
                <w:color w:val="000000"/>
              </w:rPr>
              <w:br/>
              <w:t>(тыс. рублей)</w:t>
            </w:r>
          </w:p>
        </w:tc>
        <w:tc>
          <w:tcPr>
            <w:tcW w:w="864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 xml:space="preserve">в том числе по годам реализации государственной программы </w:t>
            </w:r>
          </w:p>
        </w:tc>
      </w:tr>
      <w:tr w:rsidR="00D742C2" w:rsidRPr="008915BB" w:rsidTr="00AF0855">
        <w:trPr>
          <w:trHeight w:val="903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105F90">
              <w:rPr>
                <w:rFonts w:ascii="Times New Roman" w:hAnsi="Times New Roman"/>
                <w:color w:val="00000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ВР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105F90" w:rsidRDefault="00D742C2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105F90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105F90">
              <w:rPr>
                <w:rFonts w:ascii="Times New Roman" w:hAnsi="Times New Roman"/>
                <w:color w:val="000000"/>
              </w:rPr>
              <w:t>2030</w:t>
            </w:r>
          </w:p>
        </w:tc>
      </w:tr>
    </w:tbl>
    <w:p w:rsidR="00D742C2" w:rsidRPr="008915BB" w:rsidRDefault="00D742C2" w:rsidP="00D742C2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1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1417"/>
        <w:gridCol w:w="567"/>
        <w:gridCol w:w="709"/>
        <w:gridCol w:w="709"/>
        <w:gridCol w:w="567"/>
        <w:gridCol w:w="850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</w:tblGrid>
      <w:tr w:rsidR="00D742C2" w:rsidRPr="008915BB" w:rsidTr="00AF0855">
        <w:trPr>
          <w:trHeight w:val="156"/>
          <w:tblHeader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742C2" w:rsidRPr="0059708D" w:rsidRDefault="00D742C2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  <w:r w:rsidRPr="0059708D">
              <w:rPr>
                <w:rFonts w:ascii="Times New Roman" w:hAnsi="Times New Roman"/>
                <w:bCs/>
                <w:color w:val="000000"/>
              </w:rPr>
              <w:t>19</w:t>
            </w:r>
          </w:p>
        </w:tc>
      </w:tr>
      <w:tr w:rsidR="009E2A83" w:rsidRPr="008915BB" w:rsidTr="00AF0855">
        <w:trPr>
          <w:trHeight w:val="321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83" w:rsidRPr="00F53217" w:rsidRDefault="009E2A83" w:rsidP="00F53217">
            <w:pPr>
              <w:spacing w:after="0" w:line="240" w:lineRule="auto"/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</w:pPr>
            <w:r w:rsidRPr="00F532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Муниципальная программа 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«</w:t>
            </w:r>
            <w:r w:rsidRPr="00F53217">
              <w:rPr>
                <w:rFonts w:ascii="Times New Roman" w:hAnsi="Times New Roman"/>
                <w:b/>
                <w:sz w:val="24"/>
                <w:szCs w:val="24"/>
              </w:rPr>
              <w:t>Обеспечение качественными жилищно-коммунальными услугами населения</w:t>
            </w:r>
            <w:r w:rsidRPr="00F53217">
              <w:rPr>
                <w:rFonts w:ascii="Times New Roman" w:hAnsi="Times New Roman"/>
                <w:b/>
                <w:bCs/>
                <w:kern w:val="2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83" w:rsidRPr="0059708D" w:rsidRDefault="009E2A83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</w:t>
            </w:r>
          </w:p>
          <w:p w:rsidR="009E2A83" w:rsidRPr="0059708D" w:rsidRDefault="009E2A83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83" w:rsidRPr="0059708D" w:rsidRDefault="009E2A83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83" w:rsidRPr="0059708D" w:rsidRDefault="009E2A83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83" w:rsidRPr="0059708D" w:rsidRDefault="009E2A83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83" w:rsidRPr="0059708D" w:rsidRDefault="009E2A83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9E2A83" w:rsidRPr="003037E6" w:rsidRDefault="009E2A83" w:rsidP="009E2A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A83" w:rsidRPr="00A147C4" w:rsidRDefault="009E2A83" w:rsidP="009E2A83">
            <w:pPr>
              <w:spacing w:after="0"/>
              <w:jc w:val="center"/>
              <w:rPr>
                <w:rFonts w:ascii="Times New Roman" w:hAnsi="Times New Roman"/>
              </w:rPr>
            </w:pPr>
            <w:r w:rsidRPr="00A147C4">
              <w:rPr>
                <w:rFonts w:ascii="Times New Roman" w:hAnsi="Times New Roman"/>
              </w:rPr>
              <w:t>581,0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A83" w:rsidRPr="00A147C4" w:rsidRDefault="009E2A83" w:rsidP="009E2A83">
            <w:pPr>
              <w:spacing w:after="0"/>
              <w:jc w:val="center"/>
              <w:rPr>
                <w:rFonts w:ascii="Times New Roman" w:hAnsi="Times New Roman"/>
              </w:rPr>
            </w:pPr>
            <w:r w:rsidRPr="00A147C4">
              <w:rPr>
                <w:rFonts w:ascii="Times New Roman" w:hAnsi="Times New Roman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A83" w:rsidRPr="00A147C4" w:rsidRDefault="009E2A83" w:rsidP="009E2A83">
            <w:pPr>
              <w:rPr>
                <w:rFonts w:ascii="Times New Roman" w:hAnsi="Times New Roman"/>
              </w:rPr>
            </w:pPr>
            <w:r w:rsidRPr="00A147C4">
              <w:rPr>
                <w:rFonts w:ascii="Times New Roman" w:hAnsi="Times New Roman"/>
              </w:rPr>
              <w:t>78,0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E2A83" w:rsidRPr="008915BB" w:rsidTr="00AF0855">
        <w:trPr>
          <w:trHeight w:val="321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83" w:rsidRPr="0059708D" w:rsidRDefault="009E2A83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83" w:rsidRPr="0059708D" w:rsidRDefault="009E2A83" w:rsidP="00C55AB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СП*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83" w:rsidRPr="0059708D" w:rsidRDefault="009E2A83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83" w:rsidRPr="0059708D" w:rsidRDefault="009E2A83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83" w:rsidRPr="0059708D" w:rsidRDefault="009E2A83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A83" w:rsidRPr="0059708D" w:rsidRDefault="009E2A83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Pr="003037E6" w:rsidRDefault="009E2A83" w:rsidP="009E2A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Pr="00A147C4" w:rsidRDefault="009E2A83" w:rsidP="009E2A83">
            <w:pPr>
              <w:spacing w:after="0"/>
              <w:jc w:val="center"/>
              <w:rPr>
                <w:rFonts w:ascii="Times New Roman" w:hAnsi="Times New Roman"/>
              </w:rPr>
            </w:pPr>
            <w:r w:rsidRPr="00A147C4">
              <w:rPr>
                <w:rFonts w:ascii="Times New Roman" w:hAnsi="Times New Roman"/>
              </w:rPr>
              <w:t>581,0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Pr="00A147C4" w:rsidRDefault="009E2A83" w:rsidP="009E2A83">
            <w:pPr>
              <w:spacing w:after="0"/>
              <w:jc w:val="center"/>
              <w:rPr>
                <w:rFonts w:ascii="Times New Roman" w:hAnsi="Times New Roman"/>
              </w:rPr>
            </w:pPr>
            <w:r w:rsidRPr="00A147C4">
              <w:rPr>
                <w:rFonts w:ascii="Times New Roman" w:hAnsi="Times New Roman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Pr="00A147C4" w:rsidRDefault="009E2A83" w:rsidP="009E2A83">
            <w:pPr>
              <w:rPr>
                <w:rFonts w:ascii="Times New Roman" w:hAnsi="Times New Roman"/>
              </w:rPr>
            </w:pPr>
            <w:r w:rsidRPr="00A147C4">
              <w:rPr>
                <w:rFonts w:ascii="Times New Roman" w:hAnsi="Times New Roman"/>
              </w:rPr>
              <w:t>78,0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E2A83" w:rsidRPr="008915BB" w:rsidTr="007104D2">
        <w:trPr>
          <w:trHeight w:val="386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83" w:rsidRPr="00C55ABC" w:rsidRDefault="009E2A83" w:rsidP="00C802C7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C55ABC">
              <w:rPr>
                <w:rFonts w:ascii="Times New Roman" w:hAnsi="Times New Roman"/>
                <w:b/>
                <w:bCs/>
                <w:color w:val="000000"/>
              </w:rPr>
              <w:t>Подпрограмма 1.</w:t>
            </w:r>
            <w:r w:rsidRPr="00C55ABC">
              <w:rPr>
                <w:rFonts w:ascii="Times New Roman" w:hAnsi="Times New Roman"/>
                <w:b/>
                <w:color w:val="000000"/>
              </w:rPr>
              <w:t xml:space="preserve"> 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 xml:space="preserve">Создание условий для обеспечения качественными 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lastRenderedPageBreak/>
              <w:t>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83" w:rsidRPr="0059708D" w:rsidRDefault="009E2A83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>всего,</w:t>
            </w:r>
          </w:p>
          <w:p w:rsidR="009E2A83" w:rsidRPr="0059708D" w:rsidRDefault="009E2A83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 том числе: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83" w:rsidRPr="0059708D" w:rsidRDefault="009E2A83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83" w:rsidRPr="0059708D" w:rsidRDefault="009E2A83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83" w:rsidRPr="0059708D" w:rsidRDefault="009E2A83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83" w:rsidRPr="0059708D" w:rsidRDefault="009E2A83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X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Pr="0059708D" w:rsidRDefault="009E2A83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Default="009E2A83">
            <w:r w:rsidRPr="006E42A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Default="009E2A83">
            <w:r w:rsidRPr="006E42A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Default="009E2A83">
            <w:r w:rsidRPr="006E42A1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Pr="0059708D" w:rsidRDefault="009E2A83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Default="009E2A83">
            <w:r w:rsidRPr="00B84AF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Default="009E2A83">
            <w:r w:rsidRPr="00B84AF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Default="009E2A83">
            <w:r w:rsidRPr="00B84AF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Default="009E2A83">
            <w:r w:rsidRPr="00B84AF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Default="009E2A83">
            <w:r w:rsidRPr="00B84AF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Default="009E2A83">
            <w:r w:rsidRPr="00B84AF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Default="009E2A83">
            <w:r w:rsidRPr="00B84AF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Default="009E2A83">
            <w:r w:rsidRPr="00B84AF2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E2A83" w:rsidRPr="008915BB" w:rsidTr="007104D2">
        <w:trPr>
          <w:trHeight w:val="703"/>
        </w:trPr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83" w:rsidRPr="0059708D" w:rsidRDefault="009E2A83" w:rsidP="00D742C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83" w:rsidRPr="0059708D" w:rsidRDefault="009E2A83" w:rsidP="00C55AB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83" w:rsidRPr="0059708D" w:rsidRDefault="009E2A83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83" w:rsidRPr="0059708D" w:rsidRDefault="009E2A83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83" w:rsidRPr="0059708D" w:rsidRDefault="009E2A83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83" w:rsidRPr="0059708D" w:rsidRDefault="009E2A83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Default="009E2A83">
            <w:r w:rsidRPr="00D24D1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Default="009E2A83">
            <w:r w:rsidRPr="00D24D1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Default="009E2A83">
            <w:r w:rsidRPr="00D24D1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Default="009E2A83">
            <w:r w:rsidRPr="00D24D1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Pr="0059708D" w:rsidRDefault="009E2A83" w:rsidP="009E2A83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Default="009E2A83" w:rsidP="009E2A83">
            <w:r w:rsidRPr="00B84AF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Default="009E2A83" w:rsidP="009E2A83">
            <w:r w:rsidRPr="00B84AF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Default="009E2A83" w:rsidP="009E2A83">
            <w:r w:rsidRPr="00B84AF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Default="009E2A83" w:rsidP="009E2A83">
            <w:r w:rsidRPr="00B84AF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Default="009E2A83" w:rsidP="009E2A83">
            <w:r w:rsidRPr="00B84AF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Default="009E2A83" w:rsidP="009E2A83">
            <w:r w:rsidRPr="00B84AF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Default="009E2A83" w:rsidP="009E2A83">
            <w:r w:rsidRPr="00B84AF2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Default="009E2A83" w:rsidP="009E2A83">
            <w:r w:rsidRPr="00B84AF2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E2A83" w:rsidRPr="007104D2" w:rsidTr="00AF0855">
        <w:trPr>
          <w:trHeight w:val="71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83" w:rsidRPr="0059708D" w:rsidRDefault="009E2A83" w:rsidP="00F532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 ОМ 1.1. </w:t>
            </w:r>
            <w:r>
              <w:rPr>
                <w:rFonts w:ascii="Times New Roman" w:hAnsi="Times New Roman"/>
                <w:color w:val="000000"/>
              </w:rPr>
              <w:t>Мероприятия по обслуживанию сетей уличного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E2A83" w:rsidRPr="0059708D" w:rsidRDefault="009E2A83" w:rsidP="00C55AB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A83" w:rsidRPr="0059708D" w:rsidRDefault="009E2A83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A83" w:rsidRPr="0059708D" w:rsidRDefault="009E2A83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 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A83" w:rsidRPr="0059708D" w:rsidRDefault="009E2A83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E2A83" w:rsidRPr="0059708D" w:rsidRDefault="009E2A83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E2A83" w:rsidRDefault="009E2A83">
            <w:r w:rsidRPr="003A3A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Default="009E2A83">
            <w:r w:rsidRPr="003A3A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Default="009E2A83">
            <w:r w:rsidRPr="003A3A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Default="009E2A83">
            <w:r w:rsidRPr="003A3A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Default="009E2A83">
            <w:r w:rsidRPr="003A3A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Default="009E2A83">
            <w:r w:rsidRPr="003A3A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Default="009E2A83">
            <w:r w:rsidRPr="003A3A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Default="009E2A83">
            <w:r w:rsidRPr="003A3A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Default="009E2A83">
            <w:r w:rsidRPr="003A3A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Default="009E2A83">
            <w:r w:rsidRPr="003A3A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Default="009E2A83">
            <w:r w:rsidRPr="003A3A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Default="009E2A83">
            <w:r w:rsidRPr="003A3AEF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E2A83" w:rsidRDefault="009E2A83">
            <w:r w:rsidRPr="003A3AEF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147C4" w:rsidRPr="007104D2" w:rsidTr="00AF0855">
        <w:trPr>
          <w:trHeight w:val="756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C4" w:rsidRPr="00C55ABC" w:rsidRDefault="00A147C4" w:rsidP="00C55ABC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Подпрограмма 2. 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Благоустройство населенных пунктов Калининского сельского поселения»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C4" w:rsidRPr="0059708D" w:rsidRDefault="00A147C4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Всего, в том числе: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C4" w:rsidRPr="0059708D" w:rsidRDefault="00A147C4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47C4" w:rsidRPr="0059708D" w:rsidRDefault="00A147C4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47C4" w:rsidRPr="0059708D" w:rsidRDefault="00A147C4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C4" w:rsidRPr="0059708D" w:rsidRDefault="00A147C4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C4" w:rsidRPr="003037E6" w:rsidRDefault="00A147C4" w:rsidP="00C802C7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Pr="00A147C4" w:rsidRDefault="00A147C4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A147C4">
              <w:rPr>
                <w:rFonts w:ascii="Times New Roman" w:hAnsi="Times New Roman"/>
              </w:rPr>
              <w:t>581,0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Pr="00A147C4" w:rsidRDefault="00A147C4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 w:rsidRPr="00A147C4">
              <w:rPr>
                <w:rFonts w:ascii="Times New Roman" w:hAnsi="Times New Roman"/>
              </w:rPr>
              <w:t>90,0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Pr="00A147C4" w:rsidRDefault="00A147C4">
            <w:pPr>
              <w:rPr>
                <w:rFonts w:ascii="Times New Roman" w:hAnsi="Times New Roman"/>
              </w:rPr>
            </w:pPr>
            <w:r w:rsidRPr="00A147C4">
              <w:rPr>
                <w:rFonts w:ascii="Times New Roman" w:hAnsi="Times New Roman"/>
              </w:rPr>
              <w:t>78,0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147C4" w:rsidRPr="007104D2" w:rsidTr="00F53217">
        <w:trPr>
          <w:trHeight w:val="730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C4" w:rsidRPr="0059708D" w:rsidRDefault="00A147C4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C4" w:rsidRPr="0059708D" w:rsidRDefault="00A147C4" w:rsidP="00C55AB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C4" w:rsidRPr="0059708D" w:rsidRDefault="00A147C4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47C4" w:rsidRPr="0059708D" w:rsidRDefault="00A147C4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47C4" w:rsidRPr="0059708D" w:rsidRDefault="00A147C4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C4" w:rsidRPr="0059708D" w:rsidRDefault="00A147C4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C4" w:rsidRPr="003037E6" w:rsidRDefault="00A147C4" w:rsidP="009E2A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749,0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Pr="00A147C4" w:rsidRDefault="00A147C4" w:rsidP="009E2A83">
            <w:pPr>
              <w:spacing w:after="0"/>
              <w:jc w:val="center"/>
              <w:rPr>
                <w:rFonts w:ascii="Times New Roman" w:hAnsi="Times New Roman"/>
              </w:rPr>
            </w:pPr>
            <w:r w:rsidRPr="00A147C4">
              <w:rPr>
                <w:rFonts w:ascii="Times New Roman" w:hAnsi="Times New Roman"/>
              </w:rPr>
              <w:t>581,0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Pr="00A147C4" w:rsidRDefault="00A147C4" w:rsidP="009E2A83">
            <w:pPr>
              <w:spacing w:after="0"/>
              <w:jc w:val="center"/>
              <w:rPr>
                <w:rFonts w:ascii="Times New Roman" w:hAnsi="Times New Roman"/>
              </w:rPr>
            </w:pPr>
            <w:r w:rsidRPr="00A147C4">
              <w:rPr>
                <w:rFonts w:ascii="Times New Roman" w:hAnsi="Times New Roman"/>
              </w:rPr>
              <w:t>90,0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Pr="00A147C4" w:rsidRDefault="00A147C4" w:rsidP="009E2A83">
            <w:pPr>
              <w:rPr>
                <w:rFonts w:ascii="Times New Roman" w:hAnsi="Times New Roman"/>
              </w:rPr>
            </w:pPr>
            <w:r w:rsidRPr="00A147C4">
              <w:rPr>
                <w:rFonts w:ascii="Times New Roman" w:hAnsi="Times New Roman"/>
              </w:rPr>
              <w:t>78,0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147C4" w:rsidRPr="007104D2" w:rsidTr="00AF0855">
        <w:trPr>
          <w:trHeight w:val="64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C4" w:rsidRPr="0059708D" w:rsidRDefault="00A147C4" w:rsidP="00C802C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ОМ.2.1. </w:t>
            </w:r>
            <w:r>
              <w:rPr>
                <w:rFonts w:ascii="Times New Roman" w:hAnsi="Times New Roman"/>
                <w:color w:val="000000"/>
              </w:rPr>
              <w:t>Расходы на организацию и содержание мест захоронения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C4" w:rsidRPr="0059708D" w:rsidRDefault="00A147C4" w:rsidP="00C55ABC">
            <w:pPr>
              <w:spacing w:after="0"/>
              <w:rPr>
                <w:rFonts w:ascii="Times New Roman" w:hAnsi="Times New Roman"/>
                <w:kern w:val="2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C4" w:rsidRPr="0059708D" w:rsidRDefault="00A147C4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47C4" w:rsidRPr="0059708D" w:rsidRDefault="00A147C4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47C4" w:rsidRPr="0059708D" w:rsidRDefault="00A147C4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C4" w:rsidRPr="0059708D" w:rsidRDefault="00A147C4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C4" w:rsidRPr="007104D2" w:rsidRDefault="00A147C4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Pr="007104D2" w:rsidRDefault="00A147C4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Pr="007104D2" w:rsidRDefault="00A147C4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Pr="007104D2" w:rsidRDefault="00A147C4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2D3E6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2D3E6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2D3E6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2D3E6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2D3E6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2D3E6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2D3E6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2D3E60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2D3E60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147C4" w:rsidRPr="003037E6" w:rsidTr="00F53217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C4" w:rsidRPr="0059708D" w:rsidRDefault="00A147C4" w:rsidP="00F532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ОМ 2.2</w:t>
            </w:r>
            <w:r>
              <w:rPr>
                <w:rFonts w:ascii="Times New Roman" w:hAnsi="Times New Roman"/>
                <w:color w:val="000000"/>
              </w:rPr>
              <w:t xml:space="preserve"> Мероприятия по повышению общего уровня благоустройства  территории поселения, организации сбора и вывоза ТКО, озеленения населенных пунктов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47C4" w:rsidRPr="0059708D" w:rsidRDefault="00A147C4" w:rsidP="00C55AB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47C4" w:rsidRPr="0059708D" w:rsidRDefault="00A147C4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47C4" w:rsidRPr="0059708D" w:rsidRDefault="00A147C4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47C4" w:rsidRPr="0059708D" w:rsidRDefault="00A147C4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147C4" w:rsidRPr="0059708D" w:rsidRDefault="00A147C4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147C4" w:rsidRPr="003037E6" w:rsidRDefault="00532A0B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486,</w:t>
            </w:r>
            <w:r w:rsidR="00A147C4"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Pr="003037E6" w:rsidRDefault="00532A0B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396</w:t>
            </w:r>
            <w:r w:rsidR="00A147C4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Pr="003037E6" w:rsidRDefault="00A147C4" w:rsidP="00D742C2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Pr="00A147C4" w:rsidRDefault="00A147C4">
            <w:pPr>
              <w:rPr>
                <w:rFonts w:ascii="Times New Roman" w:hAnsi="Times New Roman"/>
              </w:rPr>
            </w:pPr>
            <w:r w:rsidRPr="00A147C4">
              <w:rPr>
                <w:rFonts w:ascii="Times New Roman" w:hAnsi="Times New Roman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FE5C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FE5C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FE5C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FE5C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FE5C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FE5C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FE5C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FE5CAA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47C4" w:rsidRDefault="00A147C4">
            <w:r w:rsidRPr="00FE5CAA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B3238" w:rsidRPr="008915BB" w:rsidTr="00F53217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238" w:rsidRPr="0059708D" w:rsidRDefault="00AB3238" w:rsidP="000703E8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ОМ 2.3</w:t>
            </w:r>
            <w:r w:rsidRPr="0059708D">
              <w:rPr>
                <w:rFonts w:ascii="Times New Roman" w:hAnsi="Times New Roman"/>
                <w:color w:val="000000"/>
              </w:rPr>
              <w:t>. Развитие материальной базы муниципального образования в сфере обращения  с твердыми коммунальными отходами, включая приобретение спец. техники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238" w:rsidRPr="0059708D" w:rsidRDefault="00AB3238" w:rsidP="00C55AB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C55ABC"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238" w:rsidRPr="0059708D" w:rsidRDefault="00AB3238" w:rsidP="000703E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238" w:rsidRPr="0059708D" w:rsidRDefault="00AB3238" w:rsidP="000703E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238" w:rsidRPr="0059708D" w:rsidRDefault="00AB3238" w:rsidP="000703E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238" w:rsidRPr="0059708D" w:rsidRDefault="00AB3238" w:rsidP="000703E8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B3238" w:rsidRPr="0059708D" w:rsidRDefault="00AB3238" w:rsidP="000703E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0703E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0703E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0703E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0703E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0703E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0703E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0703E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0703E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0703E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0703E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0703E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0703E8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AB3238" w:rsidRPr="008915BB" w:rsidTr="007545AD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238" w:rsidRPr="0059708D" w:rsidRDefault="00AB3238" w:rsidP="00F53217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lastRenderedPageBreak/>
              <w:t>ОМ 2.</w:t>
            </w:r>
            <w:r>
              <w:rPr>
                <w:rFonts w:ascii="Times New Roman" w:hAnsi="Times New Roman"/>
                <w:color w:val="000000"/>
              </w:rPr>
              <w:t>4 Прочие мероприятия по благоустройству</w:t>
            </w:r>
            <w:r w:rsidR="007545AD">
              <w:rPr>
                <w:rFonts w:ascii="Times New Roman" w:hAnsi="Times New Roman"/>
                <w:color w:val="000000"/>
              </w:rPr>
              <w:t>, в т.ч.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3238" w:rsidRPr="0059708D" w:rsidRDefault="00AB3238" w:rsidP="00C55AB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 w:rsidR="00C55ABC"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238" w:rsidRPr="0059708D" w:rsidRDefault="00AB3238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238" w:rsidRPr="0059708D" w:rsidRDefault="00AB3238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B3238" w:rsidRPr="0059708D" w:rsidRDefault="00AB3238" w:rsidP="00D742C2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AB3238" w:rsidRDefault="00532A0B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Default="00532A0B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3238" w:rsidRPr="0059708D" w:rsidRDefault="00AB3238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F2EA1" w:rsidRPr="008915BB" w:rsidTr="007545AD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EA1" w:rsidRPr="0059708D" w:rsidRDefault="006F2EA1" w:rsidP="00F5321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2.4.1 </w:t>
            </w:r>
            <w:r w:rsidRPr="007545AD">
              <w:rPr>
                <w:rFonts w:ascii="Times New Roman" w:hAnsi="Times New Roman"/>
                <w:color w:val="000000"/>
              </w:rPr>
              <w:t>Отлов бродячих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EA1" w:rsidRPr="0059708D" w:rsidRDefault="006F2EA1" w:rsidP="00C55AB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2EA1" w:rsidRPr="0059708D" w:rsidRDefault="006F2EA1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2EA1" w:rsidRDefault="006F2EA1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2EA1" w:rsidRDefault="006F2EA1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2EA1" w:rsidRDefault="006F2EA1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F2EA1" w:rsidRDefault="006F2EA1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A1" w:rsidRDefault="006F2EA1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A1" w:rsidRDefault="006F2EA1" w:rsidP="00ED21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A1" w:rsidRDefault="006F2EA1" w:rsidP="00ED21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A1" w:rsidRPr="0059708D" w:rsidRDefault="006F2EA1" w:rsidP="00ED21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A1" w:rsidRPr="0059708D" w:rsidRDefault="006F2EA1" w:rsidP="00ED21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A1" w:rsidRPr="0059708D" w:rsidRDefault="006F2EA1" w:rsidP="00ED21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A1" w:rsidRPr="0059708D" w:rsidRDefault="006F2EA1" w:rsidP="00ED21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A1" w:rsidRPr="0059708D" w:rsidRDefault="006F2EA1" w:rsidP="00ED21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A1" w:rsidRPr="0059708D" w:rsidRDefault="006F2EA1" w:rsidP="00ED21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A1" w:rsidRPr="0059708D" w:rsidRDefault="006F2EA1" w:rsidP="00ED21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A1" w:rsidRPr="0059708D" w:rsidRDefault="006F2EA1" w:rsidP="00ED21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A1" w:rsidRPr="0059708D" w:rsidRDefault="006F2EA1" w:rsidP="00ED21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F2EA1" w:rsidRPr="008915BB" w:rsidTr="007545AD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EA1" w:rsidRPr="0059708D" w:rsidRDefault="006F2EA1" w:rsidP="00F5321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2.4.2. </w:t>
            </w:r>
            <w:r w:rsidRPr="007545AD">
              <w:rPr>
                <w:rFonts w:ascii="Times New Roman" w:hAnsi="Times New Roman"/>
                <w:color w:val="000000"/>
              </w:rPr>
              <w:t>Работа несовершеннолетних граждан по благоустройству населенных пунктов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EA1" w:rsidRPr="0059708D" w:rsidRDefault="006F2EA1" w:rsidP="00C55AB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2EA1" w:rsidRPr="0059708D" w:rsidRDefault="006F2EA1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2EA1" w:rsidRDefault="006F2EA1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2EA1" w:rsidRDefault="006F2EA1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2EA1" w:rsidRDefault="006F2EA1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F2EA1" w:rsidRDefault="006F2EA1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A1" w:rsidRDefault="006F2EA1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A1" w:rsidRDefault="006F2EA1" w:rsidP="00ED21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A1" w:rsidRDefault="006F2EA1" w:rsidP="00ED21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A1" w:rsidRPr="0059708D" w:rsidRDefault="006F2EA1" w:rsidP="00ED21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A1" w:rsidRPr="0059708D" w:rsidRDefault="006F2EA1" w:rsidP="00ED21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A1" w:rsidRPr="0059708D" w:rsidRDefault="006F2EA1" w:rsidP="00ED21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A1" w:rsidRPr="0059708D" w:rsidRDefault="006F2EA1" w:rsidP="00ED21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A1" w:rsidRPr="0059708D" w:rsidRDefault="006F2EA1" w:rsidP="00ED21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A1" w:rsidRPr="0059708D" w:rsidRDefault="006F2EA1" w:rsidP="00ED21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A1" w:rsidRPr="0059708D" w:rsidRDefault="006F2EA1" w:rsidP="00ED21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A1" w:rsidRPr="0059708D" w:rsidRDefault="006F2EA1" w:rsidP="00ED21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A1" w:rsidRPr="0059708D" w:rsidRDefault="006F2EA1" w:rsidP="00ED21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6F2EA1" w:rsidRPr="008915BB" w:rsidTr="007545AD">
        <w:trPr>
          <w:trHeight w:val="52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EA1" w:rsidRPr="0059708D" w:rsidRDefault="006F2EA1" w:rsidP="00F53217">
            <w:pPr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2.4.3. </w:t>
            </w:r>
            <w:r w:rsidRPr="007545AD">
              <w:rPr>
                <w:rFonts w:ascii="Times New Roman" w:hAnsi="Times New Roman"/>
                <w:color w:val="000000"/>
              </w:rPr>
              <w:t xml:space="preserve">Работа безработных граждан </w:t>
            </w:r>
            <w:r>
              <w:rPr>
                <w:rFonts w:ascii="Times New Roman" w:hAnsi="Times New Roman"/>
                <w:color w:val="000000"/>
              </w:rPr>
              <w:t xml:space="preserve"> и инвалидов </w:t>
            </w:r>
            <w:r w:rsidRPr="007545AD">
              <w:rPr>
                <w:rFonts w:ascii="Times New Roman" w:hAnsi="Times New Roman"/>
                <w:color w:val="000000"/>
              </w:rPr>
              <w:t>по благоустройству населенных пунктов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2EA1" w:rsidRPr="0059708D" w:rsidRDefault="006F2EA1" w:rsidP="00C55ABC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59708D">
              <w:rPr>
                <w:rFonts w:ascii="Times New Roman" w:hAnsi="Times New Roman"/>
                <w:color w:val="000000"/>
              </w:rPr>
              <w:t xml:space="preserve">Администрация </w:t>
            </w:r>
            <w:r>
              <w:rPr>
                <w:rFonts w:ascii="Times New Roman" w:hAnsi="Times New Roman"/>
                <w:color w:val="000000"/>
              </w:rPr>
              <w:t>К</w:t>
            </w:r>
            <w:r w:rsidRPr="0059708D">
              <w:rPr>
                <w:rFonts w:ascii="Times New Roman" w:hAnsi="Times New Roman"/>
                <w:color w:val="000000"/>
              </w:rPr>
              <w:t>СП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F2EA1" w:rsidRPr="0059708D" w:rsidRDefault="006F2EA1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2EA1" w:rsidRDefault="006F2EA1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2EA1" w:rsidRDefault="006F2EA1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F2EA1" w:rsidRDefault="006F2EA1" w:rsidP="00D742C2">
            <w:pPr>
              <w:spacing w:after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</w:tcPr>
          <w:p w:rsidR="006F2EA1" w:rsidRDefault="006F2EA1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A1" w:rsidRDefault="006F2EA1" w:rsidP="00D742C2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A1" w:rsidRDefault="006F2EA1" w:rsidP="00ED21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A1" w:rsidRDefault="006F2EA1" w:rsidP="00ED21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A1" w:rsidRPr="0059708D" w:rsidRDefault="006F2EA1" w:rsidP="00ED21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A1" w:rsidRPr="0059708D" w:rsidRDefault="006F2EA1" w:rsidP="00ED21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A1" w:rsidRPr="0059708D" w:rsidRDefault="006F2EA1" w:rsidP="00ED21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A1" w:rsidRPr="0059708D" w:rsidRDefault="006F2EA1" w:rsidP="00ED21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A1" w:rsidRPr="0059708D" w:rsidRDefault="006F2EA1" w:rsidP="00ED21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A1" w:rsidRPr="0059708D" w:rsidRDefault="006F2EA1" w:rsidP="00ED21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A1" w:rsidRPr="0059708D" w:rsidRDefault="006F2EA1" w:rsidP="00ED21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A1" w:rsidRPr="0059708D" w:rsidRDefault="006F2EA1" w:rsidP="00ED21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2EA1" w:rsidRPr="0059708D" w:rsidRDefault="006F2EA1" w:rsidP="00ED21CE">
            <w:pPr>
              <w:spacing w:after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0,0</w:t>
            </w:r>
          </w:p>
        </w:tc>
      </w:tr>
    </w:tbl>
    <w:p w:rsidR="00D742C2" w:rsidRPr="00EE50DD" w:rsidRDefault="00D742C2" w:rsidP="00D742C2">
      <w:pPr>
        <w:tabs>
          <w:tab w:val="left" w:pos="709"/>
        </w:tabs>
        <w:ind w:left="720"/>
        <w:rPr>
          <w:rFonts w:ascii="Times New Roman" w:hAnsi="Times New Roman"/>
          <w:kern w:val="2"/>
        </w:rPr>
      </w:pPr>
      <w:r w:rsidRPr="00EE50DD">
        <w:rPr>
          <w:rFonts w:ascii="Times New Roman" w:eastAsia="Times New Roman" w:hAnsi="Times New Roman"/>
          <w:kern w:val="2"/>
          <w:sz w:val="24"/>
          <w:szCs w:val="24"/>
        </w:rPr>
        <w:t>*</w:t>
      </w:r>
      <w:r w:rsidRPr="00EE50DD">
        <w:rPr>
          <w:rFonts w:ascii="Times New Roman" w:hAnsi="Times New Roman"/>
          <w:kern w:val="2"/>
        </w:rPr>
        <w:t xml:space="preserve"> Здесь и далее сокращение </w:t>
      </w:r>
      <w:r w:rsidR="00C55ABC">
        <w:rPr>
          <w:rFonts w:ascii="Times New Roman" w:hAnsi="Times New Roman"/>
          <w:kern w:val="2"/>
        </w:rPr>
        <w:t>К</w:t>
      </w:r>
      <w:r w:rsidRPr="00EE50DD">
        <w:rPr>
          <w:rFonts w:ascii="Times New Roman" w:hAnsi="Times New Roman"/>
          <w:kern w:val="2"/>
        </w:rPr>
        <w:t xml:space="preserve">СП- </w:t>
      </w:r>
      <w:r w:rsidR="00C55ABC">
        <w:rPr>
          <w:rFonts w:ascii="Times New Roman" w:hAnsi="Times New Roman"/>
          <w:kern w:val="2"/>
        </w:rPr>
        <w:t>Калининское</w:t>
      </w:r>
      <w:r w:rsidRPr="00EE50DD">
        <w:rPr>
          <w:rFonts w:ascii="Times New Roman" w:hAnsi="Times New Roman"/>
          <w:kern w:val="2"/>
        </w:rPr>
        <w:t xml:space="preserve"> сельское поселение</w:t>
      </w:r>
    </w:p>
    <w:p w:rsidR="00D742C2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AB3238" w:rsidRDefault="00AB3238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6B2E89" w:rsidRDefault="006B2E89" w:rsidP="006B2E89">
      <w:pPr>
        <w:tabs>
          <w:tab w:val="left" w:pos="709"/>
        </w:tabs>
        <w:spacing w:after="0"/>
        <w:rPr>
          <w:rFonts w:ascii="Times New Roman" w:hAnsi="Times New Roman"/>
          <w:kern w:val="2"/>
          <w:sz w:val="24"/>
          <w:szCs w:val="24"/>
        </w:rPr>
      </w:pPr>
    </w:p>
    <w:p w:rsidR="00D742C2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66415A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</w:rPr>
      </w:pPr>
      <w:r>
        <w:rPr>
          <w:rFonts w:ascii="Times New Roman" w:hAnsi="Times New Roman"/>
          <w:kern w:val="2"/>
        </w:rPr>
        <w:t>Приложение №4</w:t>
      </w:r>
    </w:p>
    <w:p w:rsidR="00D742C2" w:rsidRPr="0066415A" w:rsidRDefault="00D742C2" w:rsidP="00D742C2">
      <w:pPr>
        <w:spacing w:after="0"/>
        <w:jc w:val="right"/>
        <w:rPr>
          <w:rFonts w:ascii="Times New Roman" w:hAnsi="Times New Roman"/>
          <w:bCs/>
          <w:kern w:val="2"/>
        </w:rPr>
      </w:pPr>
      <w:r w:rsidRPr="0066415A">
        <w:rPr>
          <w:rFonts w:ascii="Times New Roman" w:hAnsi="Times New Roman"/>
          <w:bCs/>
          <w:kern w:val="2"/>
        </w:rPr>
        <w:t>к муниципальной программе</w:t>
      </w:r>
    </w:p>
    <w:p w:rsidR="00D742C2" w:rsidRPr="00703247" w:rsidRDefault="00D742C2" w:rsidP="00D742C2">
      <w:pPr>
        <w:spacing w:after="0"/>
        <w:jc w:val="right"/>
        <w:rPr>
          <w:rFonts w:ascii="Times New Roman" w:hAnsi="Times New Roman"/>
          <w:bCs/>
          <w:kern w:val="2"/>
          <w:sz w:val="24"/>
          <w:szCs w:val="24"/>
        </w:rPr>
      </w:pP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372513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Default="00D742C2" w:rsidP="00D742C2">
      <w:pPr>
        <w:tabs>
          <w:tab w:val="left" w:pos="709"/>
        </w:tabs>
        <w:spacing w:after="0"/>
        <w:jc w:val="right"/>
        <w:rPr>
          <w:rFonts w:ascii="Times New Roman" w:hAnsi="Times New Roman"/>
          <w:kern w:val="2"/>
          <w:sz w:val="24"/>
          <w:szCs w:val="24"/>
        </w:rPr>
      </w:pPr>
    </w:p>
    <w:p w:rsidR="00D742C2" w:rsidRPr="008D2FF0" w:rsidRDefault="00D742C2" w:rsidP="00D742C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>РАСХОДЫ</w:t>
      </w:r>
    </w:p>
    <w:p w:rsidR="00D742C2" w:rsidRPr="00B83A73" w:rsidRDefault="00D742C2" w:rsidP="00D742C2">
      <w:pPr>
        <w:spacing w:after="0"/>
        <w:jc w:val="center"/>
        <w:rPr>
          <w:rFonts w:ascii="Times New Roman" w:hAnsi="Times New Roman"/>
          <w:bCs/>
          <w:kern w:val="2"/>
          <w:sz w:val="24"/>
          <w:szCs w:val="24"/>
        </w:rPr>
      </w:pPr>
      <w:r w:rsidRPr="008D2FF0">
        <w:rPr>
          <w:rFonts w:ascii="Times New Roman" w:hAnsi="Times New Roman"/>
          <w:sz w:val="24"/>
          <w:szCs w:val="24"/>
        </w:rPr>
        <w:t xml:space="preserve">на реализацию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8D2FF0">
        <w:rPr>
          <w:rFonts w:ascii="Times New Roman" w:hAnsi="Times New Roman"/>
          <w:sz w:val="24"/>
          <w:szCs w:val="24"/>
        </w:rPr>
        <w:t xml:space="preserve">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8915BB">
        <w:rPr>
          <w:rFonts w:ascii="Times New Roman" w:hAnsi="Times New Roman"/>
          <w:kern w:val="2"/>
          <w:sz w:val="24"/>
          <w:szCs w:val="24"/>
        </w:rPr>
        <w:t xml:space="preserve"> </w:t>
      </w:r>
      <w:r>
        <w:rPr>
          <w:rFonts w:ascii="Times New Roman" w:hAnsi="Times New Roman"/>
          <w:bCs/>
          <w:kern w:val="2"/>
          <w:sz w:val="24"/>
          <w:szCs w:val="24"/>
        </w:rPr>
        <w:t>«</w:t>
      </w:r>
      <w:r w:rsidR="00372513" w:rsidRPr="00C06FE8">
        <w:rPr>
          <w:rFonts w:ascii="Times New Roman" w:hAnsi="Times New Roman"/>
          <w:sz w:val="24"/>
          <w:szCs w:val="24"/>
        </w:rPr>
        <w:t>Обеспечение качественными жилищно-коммунальными услугами населения</w:t>
      </w:r>
      <w:r>
        <w:rPr>
          <w:rFonts w:ascii="Times New Roman" w:hAnsi="Times New Roman"/>
          <w:bCs/>
          <w:kern w:val="2"/>
          <w:sz w:val="24"/>
          <w:szCs w:val="24"/>
        </w:rPr>
        <w:t>»</w:t>
      </w:r>
    </w:p>
    <w:p w:rsidR="00D742C2" w:rsidRPr="008D2FF0" w:rsidRDefault="00D742C2" w:rsidP="00D742C2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850"/>
        <w:gridCol w:w="851"/>
        <w:gridCol w:w="850"/>
        <w:gridCol w:w="567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D742C2" w:rsidRPr="008D2FF0" w:rsidTr="008A381D">
        <w:trPr>
          <w:trHeight w:val="30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 xml:space="preserve">Наименование </w:t>
            </w:r>
            <w:r w:rsidRPr="00813131">
              <w:rPr>
                <w:rFonts w:ascii="Times New Roman" w:eastAsia="Times New Roman" w:hAnsi="Times New Roman"/>
                <w:lang w:eastAsia="ru-RU"/>
              </w:rPr>
              <w:br/>
              <w:t>государственной программы, номер и наименование подпрограммы</w:t>
            </w:r>
          </w:p>
          <w:p w:rsidR="00D742C2" w:rsidRPr="00813131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Источники</w:t>
            </w:r>
          </w:p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финансирования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13131">
              <w:rPr>
                <w:rFonts w:ascii="Times New Roman" w:hAnsi="Times New Roman"/>
              </w:rPr>
              <w:t>Объем расходов всего</w:t>
            </w:r>
            <w:r w:rsidRPr="00813131">
              <w:rPr>
                <w:rFonts w:ascii="Times New Roman" w:hAnsi="Times New Roman"/>
              </w:rPr>
              <w:br/>
              <w:t>(тыс. рублей)</w:t>
            </w:r>
          </w:p>
        </w:tc>
        <w:tc>
          <w:tcPr>
            <w:tcW w:w="864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lang w:eastAsia="ru-RU"/>
              </w:rPr>
              <w:t>в том числе по годам реализации</w:t>
            </w:r>
          </w:p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hAnsi="Times New Roman"/>
              </w:rPr>
              <w:t>муниципальной программы</w:t>
            </w:r>
          </w:p>
        </w:tc>
      </w:tr>
      <w:tr w:rsidR="00D742C2" w:rsidRPr="008D2FF0" w:rsidTr="008A381D">
        <w:trPr>
          <w:cantSplit/>
          <w:trHeight w:val="1254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813131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2C2" w:rsidRPr="00813131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2019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2C2" w:rsidRPr="00813131" w:rsidRDefault="00D742C2" w:rsidP="00D742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2021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tabs>
                <w:tab w:val="left" w:pos="884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2029</w:t>
            </w: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2C2" w:rsidRPr="00813131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813131">
              <w:rPr>
                <w:rFonts w:ascii="Times New Roman" w:eastAsia="Times New Roman" w:hAnsi="Times New Roman"/>
                <w:color w:val="000000"/>
                <w:lang w:eastAsia="ru-RU"/>
              </w:rPr>
              <w:t>2030</w:t>
            </w:r>
          </w:p>
        </w:tc>
      </w:tr>
    </w:tbl>
    <w:p w:rsidR="00D742C2" w:rsidRPr="008D2FF0" w:rsidRDefault="00D742C2" w:rsidP="00D742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4"/>
          <w:szCs w:val="4"/>
        </w:rPr>
      </w:pPr>
    </w:p>
    <w:tbl>
      <w:tblPr>
        <w:tblW w:w="15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3118"/>
        <w:gridCol w:w="851"/>
        <w:gridCol w:w="850"/>
        <w:gridCol w:w="851"/>
        <w:gridCol w:w="850"/>
        <w:gridCol w:w="567"/>
        <w:gridCol w:w="709"/>
        <w:gridCol w:w="709"/>
        <w:gridCol w:w="709"/>
        <w:gridCol w:w="708"/>
        <w:gridCol w:w="709"/>
        <w:gridCol w:w="709"/>
        <w:gridCol w:w="709"/>
        <w:gridCol w:w="566"/>
      </w:tblGrid>
      <w:tr w:rsidR="00D742C2" w:rsidRPr="008D2FF0" w:rsidTr="008A381D">
        <w:trPr>
          <w:trHeight w:val="315"/>
          <w:tblHeader/>
        </w:trPr>
        <w:tc>
          <w:tcPr>
            <w:tcW w:w="2552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3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11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12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13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14</w:t>
            </w: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15</w:t>
            </w:r>
          </w:p>
        </w:tc>
      </w:tr>
      <w:tr w:rsidR="009E2A83" w:rsidRPr="008D2FF0" w:rsidTr="00A147C4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9E2A83" w:rsidRPr="00372513" w:rsidRDefault="009E2A83" w:rsidP="00372513">
            <w:pPr>
              <w:spacing w:after="0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372513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Муниципальная программа</w:t>
            </w:r>
          </w:p>
          <w:p w:rsidR="009E2A83" w:rsidRPr="00372513" w:rsidRDefault="009E2A83" w:rsidP="00372513">
            <w:pPr>
              <w:spacing w:after="0"/>
              <w:rPr>
                <w:rFonts w:ascii="Times New Roman" w:hAnsi="Times New Roman"/>
                <w:b/>
                <w:bCs/>
                <w:kern w:val="2"/>
              </w:rPr>
            </w:pPr>
            <w:r w:rsidRPr="00372513">
              <w:rPr>
                <w:rFonts w:ascii="Times New Roman" w:hAnsi="Times New Roman"/>
                <w:b/>
                <w:bCs/>
                <w:kern w:val="2"/>
              </w:rPr>
              <w:t>«</w:t>
            </w:r>
            <w:r w:rsidRPr="00372513">
              <w:rPr>
                <w:rFonts w:ascii="Times New Roman" w:hAnsi="Times New Roman"/>
                <w:b/>
                <w:sz w:val="24"/>
                <w:szCs w:val="24"/>
              </w:rPr>
              <w:t xml:space="preserve">Обеспечение качественными </w:t>
            </w:r>
            <w:r w:rsidRPr="0037251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жилищно-коммунальными услугами населения</w:t>
            </w:r>
            <w:r w:rsidRPr="00372513">
              <w:rPr>
                <w:rFonts w:ascii="Times New Roman" w:hAnsi="Times New Roman"/>
                <w:b/>
                <w:bCs/>
                <w:kern w:val="2"/>
              </w:rPr>
              <w:t>»</w:t>
            </w:r>
          </w:p>
          <w:p w:rsidR="009E2A83" w:rsidRPr="007D7168" w:rsidRDefault="009E2A83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noWrap/>
            <w:hideMark/>
          </w:tcPr>
          <w:p w:rsidR="009E2A83" w:rsidRPr="007D7168" w:rsidRDefault="009E2A83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851" w:type="dxa"/>
            <w:shd w:val="clear" w:color="auto" w:fill="auto"/>
            <w:noWrap/>
          </w:tcPr>
          <w:p w:rsidR="009E2A83" w:rsidRPr="003037E6" w:rsidRDefault="009E2A83" w:rsidP="009E2A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749,0</w:t>
            </w:r>
          </w:p>
        </w:tc>
        <w:tc>
          <w:tcPr>
            <w:tcW w:w="850" w:type="dxa"/>
          </w:tcPr>
          <w:p w:rsidR="009E2A83" w:rsidRPr="00A147C4" w:rsidRDefault="009E2A83" w:rsidP="009E2A83">
            <w:pPr>
              <w:spacing w:after="0"/>
              <w:jc w:val="center"/>
              <w:rPr>
                <w:rFonts w:ascii="Times New Roman" w:hAnsi="Times New Roman"/>
              </w:rPr>
            </w:pPr>
            <w:r w:rsidRPr="00A147C4">
              <w:rPr>
                <w:rFonts w:ascii="Times New Roman" w:hAnsi="Times New Roman"/>
              </w:rPr>
              <w:t>581,0</w:t>
            </w:r>
          </w:p>
        </w:tc>
        <w:tc>
          <w:tcPr>
            <w:tcW w:w="851" w:type="dxa"/>
          </w:tcPr>
          <w:p w:rsidR="009E2A83" w:rsidRPr="00A147C4" w:rsidRDefault="009E2A83" w:rsidP="009E2A83">
            <w:pPr>
              <w:spacing w:after="0"/>
              <w:jc w:val="center"/>
              <w:rPr>
                <w:rFonts w:ascii="Times New Roman" w:hAnsi="Times New Roman"/>
              </w:rPr>
            </w:pPr>
            <w:r w:rsidRPr="00A147C4">
              <w:rPr>
                <w:rFonts w:ascii="Times New Roman" w:hAnsi="Times New Roman"/>
              </w:rPr>
              <w:t>90,0</w:t>
            </w:r>
          </w:p>
        </w:tc>
        <w:tc>
          <w:tcPr>
            <w:tcW w:w="850" w:type="dxa"/>
            <w:shd w:val="clear" w:color="auto" w:fill="auto"/>
            <w:noWrap/>
          </w:tcPr>
          <w:p w:rsidR="009E2A83" w:rsidRPr="00A147C4" w:rsidRDefault="009E2A83" w:rsidP="009E2A83">
            <w:pPr>
              <w:rPr>
                <w:rFonts w:ascii="Times New Roman" w:hAnsi="Times New Roman"/>
              </w:rPr>
            </w:pPr>
            <w:r w:rsidRPr="00A147C4">
              <w:rPr>
                <w:rFonts w:ascii="Times New Roman" w:hAnsi="Times New Roman"/>
              </w:rPr>
              <w:t>78,0</w:t>
            </w:r>
          </w:p>
        </w:tc>
        <w:tc>
          <w:tcPr>
            <w:tcW w:w="567" w:type="dxa"/>
            <w:shd w:val="clear" w:color="auto" w:fill="auto"/>
            <w:noWrap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6" w:type="dxa"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9E2A83" w:rsidRPr="008D2FF0" w:rsidTr="00A147C4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9E2A83" w:rsidRPr="007D7168" w:rsidRDefault="009E2A83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9E2A83" w:rsidRPr="007D7168" w:rsidRDefault="009E2A83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местный бюджет </w:t>
            </w:r>
          </w:p>
        </w:tc>
        <w:tc>
          <w:tcPr>
            <w:tcW w:w="851" w:type="dxa"/>
            <w:shd w:val="clear" w:color="auto" w:fill="auto"/>
            <w:noWrap/>
          </w:tcPr>
          <w:p w:rsidR="009E2A83" w:rsidRPr="003037E6" w:rsidRDefault="009E2A83" w:rsidP="009E2A83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749,0</w:t>
            </w:r>
          </w:p>
        </w:tc>
        <w:tc>
          <w:tcPr>
            <w:tcW w:w="850" w:type="dxa"/>
          </w:tcPr>
          <w:p w:rsidR="009E2A83" w:rsidRPr="00A147C4" w:rsidRDefault="009E2A83" w:rsidP="009E2A83">
            <w:pPr>
              <w:spacing w:after="0"/>
              <w:jc w:val="center"/>
              <w:rPr>
                <w:rFonts w:ascii="Times New Roman" w:hAnsi="Times New Roman"/>
              </w:rPr>
            </w:pPr>
            <w:r w:rsidRPr="00A147C4">
              <w:rPr>
                <w:rFonts w:ascii="Times New Roman" w:hAnsi="Times New Roman"/>
              </w:rPr>
              <w:t>581,0</w:t>
            </w:r>
          </w:p>
        </w:tc>
        <w:tc>
          <w:tcPr>
            <w:tcW w:w="851" w:type="dxa"/>
          </w:tcPr>
          <w:p w:rsidR="009E2A83" w:rsidRPr="00A147C4" w:rsidRDefault="009E2A83" w:rsidP="009E2A83">
            <w:pPr>
              <w:spacing w:after="0"/>
              <w:jc w:val="center"/>
              <w:rPr>
                <w:rFonts w:ascii="Times New Roman" w:hAnsi="Times New Roman"/>
              </w:rPr>
            </w:pPr>
            <w:r w:rsidRPr="00A147C4">
              <w:rPr>
                <w:rFonts w:ascii="Times New Roman" w:hAnsi="Times New Roman"/>
              </w:rPr>
              <w:t>90,0</w:t>
            </w:r>
          </w:p>
        </w:tc>
        <w:tc>
          <w:tcPr>
            <w:tcW w:w="850" w:type="dxa"/>
            <w:shd w:val="clear" w:color="auto" w:fill="auto"/>
            <w:noWrap/>
          </w:tcPr>
          <w:p w:rsidR="009E2A83" w:rsidRPr="00A147C4" w:rsidRDefault="009E2A83" w:rsidP="009E2A83">
            <w:pPr>
              <w:rPr>
                <w:rFonts w:ascii="Times New Roman" w:hAnsi="Times New Roman"/>
              </w:rPr>
            </w:pPr>
            <w:r w:rsidRPr="00A147C4">
              <w:rPr>
                <w:rFonts w:ascii="Times New Roman" w:hAnsi="Times New Roman"/>
              </w:rPr>
              <w:t>78,0</w:t>
            </w:r>
          </w:p>
        </w:tc>
        <w:tc>
          <w:tcPr>
            <w:tcW w:w="567" w:type="dxa"/>
            <w:shd w:val="clear" w:color="auto" w:fill="auto"/>
            <w:noWrap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8" w:type="dxa"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709" w:type="dxa"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566" w:type="dxa"/>
          </w:tcPr>
          <w:p w:rsidR="009E2A83" w:rsidRDefault="009E2A83" w:rsidP="009E2A83">
            <w:r w:rsidRPr="00167676">
              <w:rPr>
                <w:rFonts w:ascii="Times New Roman" w:hAnsi="Times New Roman"/>
                <w:color w:val="000000"/>
              </w:rPr>
              <w:t>0,0</w:t>
            </w:r>
          </w:p>
        </w:tc>
      </w:tr>
      <w:tr w:rsidR="00D742C2" w:rsidRPr="008D2FF0" w:rsidTr="00A147C4">
        <w:trPr>
          <w:trHeight w:val="34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30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53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90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9E2A83" w:rsidRPr="008D2FF0" w:rsidTr="004901F3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9E2A83" w:rsidRPr="00C55ABC" w:rsidRDefault="009E2A83" w:rsidP="0037251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Подпрограмма 1.</w:t>
            </w:r>
            <w:r w:rsidRPr="00C55ABC">
              <w:rPr>
                <w:rFonts w:ascii="Times New Roman" w:hAnsi="Times New Roman"/>
                <w:color w:val="000000"/>
              </w:rPr>
              <w:t xml:space="preserve"> </w:t>
            </w: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  <w:kern w:val="2"/>
                <w:sz w:val="24"/>
                <w:szCs w:val="24"/>
              </w:rPr>
              <w:t>Создание условий для обеспечения качественными коммунальными услугами населения</w:t>
            </w:r>
            <w:r w:rsidRPr="00C55ABC">
              <w:rPr>
                <w:rFonts w:ascii="Times New Roman" w:hAnsi="Times New Roman"/>
                <w:b/>
                <w:color w:val="000000"/>
              </w:rPr>
              <w:t>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9E2A83" w:rsidRPr="007D7168" w:rsidRDefault="009E2A83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</w:tcPr>
          <w:p w:rsidR="009E2A83" w:rsidRDefault="009E2A83">
            <w:r w:rsidRPr="00CF268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9E2A83" w:rsidRDefault="009E2A83">
            <w:r w:rsidRPr="00CF268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9E2A83" w:rsidRDefault="009E2A83">
            <w:r w:rsidRPr="00CF268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9E2A83" w:rsidRDefault="009E2A83">
            <w:r w:rsidRPr="00CF268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9E2A83" w:rsidRPr="007D7168" w:rsidRDefault="009E2A83" w:rsidP="00D742C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9E2A83" w:rsidRDefault="009E2A83">
            <w:r w:rsidRPr="00B847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E2A83" w:rsidRDefault="009E2A83">
            <w:r w:rsidRPr="00B847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E2A83" w:rsidRDefault="009E2A83">
            <w:r w:rsidRPr="00B847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9E2A83" w:rsidRDefault="009E2A83">
            <w:r w:rsidRPr="00B847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E2A83" w:rsidRDefault="009E2A83">
            <w:r w:rsidRPr="00B847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E2A83" w:rsidRDefault="009E2A83">
            <w:r w:rsidRPr="00B847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E2A83" w:rsidRDefault="009E2A83">
            <w:r w:rsidRPr="00B847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9E2A83" w:rsidRDefault="009E2A83">
            <w:r w:rsidRPr="00B847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9E2A83" w:rsidRPr="008D2FF0" w:rsidTr="004901F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9E2A83" w:rsidRPr="007D7168" w:rsidRDefault="009E2A83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9E2A83" w:rsidRPr="007D7168" w:rsidRDefault="009E2A83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9E2A83" w:rsidRDefault="009E2A83">
            <w:r w:rsidRPr="00CF268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9E2A83" w:rsidRDefault="009E2A83">
            <w:r w:rsidRPr="00CF268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9E2A83" w:rsidRDefault="009E2A83">
            <w:r w:rsidRPr="00CF268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</w:tcPr>
          <w:p w:rsidR="009E2A83" w:rsidRDefault="009E2A83">
            <w:r w:rsidRPr="00CF268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</w:tcPr>
          <w:p w:rsidR="009E2A83" w:rsidRPr="007D7168" w:rsidRDefault="009E2A83" w:rsidP="009E2A8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9E2A83" w:rsidRDefault="009E2A83" w:rsidP="009E2A83">
            <w:r w:rsidRPr="00B847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E2A83" w:rsidRDefault="009E2A83" w:rsidP="009E2A83">
            <w:r w:rsidRPr="00B847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E2A83" w:rsidRDefault="009E2A83" w:rsidP="009E2A83">
            <w:r w:rsidRPr="00B847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9E2A83" w:rsidRDefault="009E2A83" w:rsidP="009E2A83">
            <w:r w:rsidRPr="00B847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E2A83" w:rsidRDefault="009E2A83" w:rsidP="009E2A83">
            <w:r w:rsidRPr="00B847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E2A83" w:rsidRDefault="009E2A83" w:rsidP="009E2A83">
            <w:r w:rsidRPr="00B847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9E2A83" w:rsidRDefault="009E2A83" w:rsidP="009E2A83">
            <w:r w:rsidRPr="00B847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9E2A83" w:rsidRDefault="009E2A83" w:rsidP="009E2A83">
            <w:r w:rsidRPr="00B847E1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42C2" w:rsidRPr="008D2FF0" w:rsidTr="004901F3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6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4901F3" w:rsidRPr="008D2FF0" w:rsidTr="004901F3">
        <w:trPr>
          <w:trHeight w:val="315"/>
        </w:trPr>
        <w:tc>
          <w:tcPr>
            <w:tcW w:w="2552" w:type="dxa"/>
            <w:vMerge w:val="restart"/>
            <w:shd w:val="clear" w:color="auto" w:fill="auto"/>
            <w:hideMark/>
          </w:tcPr>
          <w:p w:rsidR="004901F3" w:rsidRPr="00C55ABC" w:rsidRDefault="004901F3" w:rsidP="00D742C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C55ABC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Подпрограмма 2.</w:t>
            </w:r>
          </w:p>
          <w:p w:rsidR="004901F3" w:rsidRPr="00372513" w:rsidRDefault="004901F3" w:rsidP="00C55AB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 w:rsidRPr="00C55ABC">
              <w:rPr>
                <w:rFonts w:ascii="Times New Roman" w:hAnsi="Times New Roman"/>
                <w:b/>
                <w:color w:val="000000"/>
              </w:rPr>
              <w:t>«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 xml:space="preserve">Благоустройство населенных пунктов 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Калининского </w:t>
            </w:r>
            <w:r w:rsidRPr="00C55ABC">
              <w:rPr>
                <w:rFonts w:ascii="Times New Roman" w:hAnsi="Times New Roman"/>
                <w:b/>
                <w:bCs/>
                <w:color w:val="000000"/>
              </w:rPr>
              <w:t>сельского поселения»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4901F3" w:rsidRPr="007D7168" w:rsidRDefault="004901F3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auto"/>
            <w:noWrap/>
          </w:tcPr>
          <w:p w:rsidR="004901F3" w:rsidRPr="007D7168" w:rsidRDefault="004901F3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749,0</w:t>
            </w:r>
          </w:p>
        </w:tc>
        <w:tc>
          <w:tcPr>
            <w:tcW w:w="850" w:type="dxa"/>
          </w:tcPr>
          <w:p w:rsidR="004901F3" w:rsidRPr="007D7168" w:rsidRDefault="004901F3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581,0</w:t>
            </w:r>
          </w:p>
        </w:tc>
        <w:tc>
          <w:tcPr>
            <w:tcW w:w="851" w:type="dxa"/>
          </w:tcPr>
          <w:p w:rsidR="004901F3" w:rsidRPr="007D7168" w:rsidRDefault="004901F3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90,0</w:t>
            </w:r>
          </w:p>
        </w:tc>
        <w:tc>
          <w:tcPr>
            <w:tcW w:w="850" w:type="dxa"/>
            <w:shd w:val="clear" w:color="auto" w:fill="auto"/>
            <w:noWrap/>
          </w:tcPr>
          <w:p w:rsidR="004901F3" w:rsidRPr="007D7168" w:rsidRDefault="004901F3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78,0</w:t>
            </w:r>
          </w:p>
        </w:tc>
        <w:tc>
          <w:tcPr>
            <w:tcW w:w="567" w:type="dxa"/>
            <w:shd w:val="clear" w:color="auto" w:fill="auto"/>
            <w:noWrap/>
          </w:tcPr>
          <w:p w:rsidR="004901F3" w:rsidRDefault="004901F3">
            <w:r w:rsidRPr="006C0D1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4901F3" w:rsidRDefault="004901F3">
            <w:r w:rsidRPr="006C0D1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901F3" w:rsidRDefault="004901F3">
            <w:r w:rsidRPr="006C0D1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901F3" w:rsidRDefault="004901F3">
            <w:r w:rsidRPr="006C0D1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901F3" w:rsidRDefault="004901F3">
            <w:r w:rsidRPr="006C0D1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901F3" w:rsidRDefault="004901F3">
            <w:r w:rsidRPr="006C0D1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901F3" w:rsidRDefault="004901F3">
            <w:r w:rsidRPr="006C0D1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901F3" w:rsidRDefault="004901F3">
            <w:r w:rsidRPr="006C0D1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4901F3" w:rsidRDefault="004901F3">
            <w:r w:rsidRPr="006C0D1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4901F3" w:rsidRPr="008D2FF0" w:rsidTr="004901F3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4901F3" w:rsidRPr="007D7168" w:rsidRDefault="004901F3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4901F3" w:rsidRPr="007D7168" w:rsidRDefault="004901F3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местный бюджет</w:t>
            </w:r>
          </w:p>
        </w:tc>
        <w:tc>
          <w:tcPr>
            <w:tcW w:w="851" w:type="dxa"/>
            <w:shd w:val="clear" w:color="auto" w:fill="auto"/>
            <w:noWrap/>
          </w:tcPr>
          <w:p w:rsidR="004901F3" w:rsidRPr="007D7168" w:rsidRDefault="004901F3" w:rsidP="009E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749,0</w:t>
            </w:r>
          </w:p>
        </w:tc>
        <w:tc>
          <w:tcPr>
            <w:tcW w:w="850" w:type="dxa"/>
          </w:tcPr>
          <w:p w:rsidR="004901F3" w:rsidRPr="007D7168" w:rsidRDefault="004901F3" w:rsidP="009E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581,0</w:t>
            </w:r>
          </w:p>
        </w:tc>
        <w:tc>
          <w:tcPr>
            <w:tcW w:w="851" w:type="dxa"/>
          </w:tcPr>
          <w:p w:rsidR="004901F3" w:rsidRPr="007D7168" w:rsidRDefault="004901F3" w:rsidP="009E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90,0</w:t>
            </w:r>
          </w:p>
        </w:tc>
        <w:tc>
          <w:tcPr>
            <w:tcW w:w="850" w:type="dxa"/>
            <w:shd w:val="clear" w:color="auto" w:fill="auto"/>
            <w:noWrap/>
          </w:tcPr>
          <w:p w:rsidR="004901F3" w:rsidRPr="007D7168" w:rsidRDefault="004901F3" w:rsidP="009E2A8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78,0</w:t>
            </w:r>
          </w:p>
        </w:tc>
        <w:tc>
          <w:tcPr>
            <w:tcW w:w="567" w:type="dxa"/>
            <w:shd w:val="clear" w:color="auto" w:fill="auto"/>
            <w:noWrap/>
          </w:tcPr>
          <w:p w:rsidR="004901F3" w:rsidRDefault="004901F3" w:rsidP="009E2A83">
            <w:r w:rsidRPr="006C0D1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</w:tcPr>
          <w:p w:rsidR="004901F3" w:rsidRDefault="004901F3" w:rsidP="009E2A83">
            <w:r w:rsidRPr="006C0D1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901F3" w:rsidRDefault="004901F3" w:rsidP="009E2A83">
            <w:r w:rsidRPr="006C0D1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901F3" w:rsidRDefault="004901F3" w:rsidP="009E2A83">
            <w:r w:rsidRPr="006C0D1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4901F3" w:rsidRDefault="004901F3" w:rsidP="009E2A83">
            <w:r w:rsidRPr="006C0D1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901F3" w:rsidRDefault="004901F3" w:rsidP="009E2A83">
            <w:r w:rsidRPr="006C0D1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901F3" w:rsidRDefault="004901F3" w:rsidP="009E2A83">
            <w:r w:rsidRPr="006C0D1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4901F3" w:rsidRDefault="004901F3" w:rsidP="009E2A83">
            <w:r w:rsidRPr="006C0D1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4901F3" w:rsidRDefault="004901F3" w:rsidP="009E2A83">
            <w:r w:rsidRPr="006C0D16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безвозмездные поступления в местный бюджет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0,0</w:t>
            </w: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i/>
                <w:iCs/>
                <w:color w:val="000000"/>
                <w:lang w:eastAsia="ru-RU"/>
              </w:rPr>
              <w:t>в том числе за счет средств: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федерального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- областного бюджета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0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Фонда содействия реформированию ЖКХ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50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 xml:space="preserve"> - Федерального фонда обязательного медицинского страхования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30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bCs/>
                <w:color w:val="000000"/>
                <w:lang w:eastAsia="ru-RU"/>
              </w:rPr>
              <w:t>- Пенсионного фонда Российской Федерации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D742C2" w:rsidRPr="008D2FF0" w:rsidTr="008A381D">
        <w:trPr>
          <w:trHeight w:val="315"/>
        </w:trPr>
        <w:tc>
          <w:tcPr>
            <w:tcW w:w="2552" w:type="dxa"/>
            <w:vMerge/>
            <w:shd w:val="clear" w:color="auto" w:fill="auto"/>
            <w:vAlign w:val="center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118" w:type="dxa"/>
            <w:shd w:val="clear" w:color="auto" w:fill="auto"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внебюджетные источники 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50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1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7D7168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8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09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566" w:type="dxa"/>
          </w:tcPr>
          <w:p w:rsidR="00D742C2" w:rsidRPr="007D7168" w:rsidRDefault="00D742C2" w:rsidP="00D742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</w:tbl>
    <w:p w:rsidR="00D742C2" w:rsidRDefault="00D742C2" w:rsidP="00D742C2">
      <w:pPr>
        <w:tabs>
          <w:tab w:val="left" w:pos="709"/>
        </w:tabs>
        <w:spacing w:after="0"/>
        <w:rPr>
          <w:rFonts w:ascii="Times New Roman" w:hAnsi="Times New Roman"/>
          <w:kern w:val="2"/>
          <w:sz w:val="28"/>
          <w:szCs w:val="28"/>
        </w:rPr>
        <w:sectPr w:rsidR="00D742C2" w:rsidSect="00D742C2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530FA9" w:rsidRDefault="00530FA9" w:rsidP="00D742C2">
      <w:pPr>
        <w:spacing w:after="0"/>
        <w:rPr>
          <w:rFonts w:ascii="Times New Roman" w:hAnsi="Times New Roman"/>
          <w:sz w:val="28"/>
          <w:szCs w:val="28"/>
        </w:rPr>
        <w:sectPr w:rsidR="00530FA9" w:rsidSect="00530FA9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45464C" w:rsidRPr="00CB539B" w:rsidRDefault="0045464C">
      <w:pPr>
        <w:rPr>
          <w:rFonts w:ascii="Times New Roman" w:hAnsi="Times New Roman"/>
          <w:sz w:val="28"/>
          <w:szCs w:val="28"/>
        </w:rPr>
      </w:pPr>
    </w:p>
    <w:sectPr w:rsidR="0045464C" w:rsidRPr="00CB539B" w:rsidSect="000456C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2070" w:rsidRDefault="00302070" w:rsidP="000456CB">
      <w:pPr>
        <w:spacing w:after="0" w:line="240" w:lineRule="auto"/>
      </w:pPr>
      <w:r>
        <w:separator/>
      </w:r>
    </w:p>
  </w:endnote>
  <w:endnote w:type="continuationSeparator" w:id="0">
    <w:p w:rsidR="00302070" w:rsidRDefault="00302070" w:rsidP="000456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2070" w:rsidRDefault="00302070" w:rsidP="000456CB">
      <w:pPr>
        <w:spacing w:after="0" w:line="240" w:lineRule="auto"/>
      </w:pPr>
      <w:r>
        <w:separator/>
      </w:r>
    </w:p>
  </w:footnote>
  <w:footnote w:type="continuationSeparator" w:id="0">
    <w:p w:rsidR="00302070" w:rsidRDefault="00302070" w:rsidP="000456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A42" w:rsidRPr="000456CB" w:rsidRDefault="00313A42">
    <w:pPr>
      <w:pStyle w:val="a7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 xml:space="preserve">                                                                                                                  </w:t>
    </w:r>
  </w:p>
  <w:p w:rsidR="00313A42" w:rsidRDefault="00313A4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444B9"/>
    <w:multiLevelType w:val="hybridMultilevel"/>
    <w:tmpl w:val="47FE33F0"/>
    <w:lvl w:ilvl="0" w:tplc="6E9E3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06EAC"/>
    <w:multiLevelType w:val="hybridMultilevel"/>
    <w:tmpl w:val="663EC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C6AD7"/>
    <w:multiLevelType w:val="hybridMultilevel"/>
    <w:tmpl w:val="17B86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10169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9D8"/>
    <w:multiLevelType w:val="hybridMultilevel"/>
    <w:tmpl w:val="0158F5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A738A4"/>
    <w:multiLevelType w:val="hybridMultilevel"/>
    <w:tmpl w:val="2488E92E"/>
    <w:lvl w:ilvl="0" w:tplc="54D28D0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D1B76"/>
    <w:multiLevelType w:val="hybridMultilevel"/>
    <w:tmpl w:val="A6A489B0"/>
    <w:lvl w:ilvl="0" w:tplc="AE4C34B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CB"/>
    <w:rsid w:val="00005EDA"/>
    <w:rsid w:val="000111B7"/>
    <w:rsid w:val="000456CB"/>
    <w:rsid w:val="00062A93"/>
    <w:rsid w:val="000703E8"/>
    <w:rsid w:val="000954D6"/>
    <w:rsid w:val="00096C9D"/>
    <w:rsid w:val="00110D09"/>
    <w:rsid w:val="00171F89"/>
    <w:rsid w:val="001D64EC"/>
    <w:rsid w:val="001E0079"/>
    <w:rsid w:val="002738E4"/>
    <w:rsid w:val="00285925"/>
    <w:rsid w:val="002B0B57"/>
    <w:rsid w:val="002E3ABA"/>
    <w:rsid w:val="002F661B"/>
    <w:rsid w:val="00302070"/>
    <w:rsid w:val="003037E6"/>
    <w:rsid w:val="00313A42"/>
    <w:rsid w:val="0034351F"/>
    <w:rsid w:val="00372513"/>
    <w:rsid w:val="00385197"/>
    <w:rsid w:val="003A3B8A"/>
    <w:rsid w:val="003C0066"/>
    <w:rsid w:val="003D055A"/>
    <w:rsid w:val="003F0E7D"/>
    <w:rsid w:val="004070AD"/>
    <w:rsid w:val="00416EAE"/>
    <w:rsid w:val="0044463B"/>
    <w:rsid w:val="0045464C"/>
    <w:rsid w:val="00457939"/>
    <w:rsid w:val="00465B0A"/>
    <w:rsid w:val="00472B78"/>
    <w:rsid w:val="0048691B"/>
    <w:rsid w:val="004901F3"/>
    <w:rsid w:val="004A3168"/>
    <w:rsid w:val="004B7506"/>
    <w:rsid w:val="004C06DB"/>
    <w:rsid w:val="004C136E"/>
    <w:rsid w:val="004D38C8"/>
    <w:rsid w:val="004E23E2"/>
    <w:rsid w:val="004E7EF5"/>
    <w:rsid w:val="004F11E3"/>
    <w:rsid w:val="00530FA9"/>
    <w:rsid w:val="00532A0B"/>
    <w:rsid w:val="00532D9C"/>
    <w:rsid w:val="00561EA8"/>
    <w:rsid w:val="00590DA3"/>
    <w:rsid w:val="005C2CE2"/>
    <w:rsid w:val="005C3E8B"/>
    <w:rsid w:val="005E3418"/>
    <w:rsid w:val="005E7415"/>
    <w:rsid w:val="005F2BD9"/>
    <w:rsid w:val="00635B3D"/>
    <w:rsid w:val="00660541"/>
    <w:rsid w:val="006626B8"/>
    <w:rsid w:val="006667CE"/>
    <w:rsid w:val="006B0148"/>
    <w:rsid w:val="006B2A5A"/>
    <w:rsid w:val="006B2E89"/>
    <w:rsid w:val="006C6840"/>
    <w:rsid w:val="006F2EA1"/>
    <w:rsid w:val="006F7D92"/>
    <w:rsid w:val="007101E5"/>
    <w:rsid w:val="007104D2"/>
    <w:rsid w:val="00737C33"/>
    <w:rsid w:val="007545AD"/>
    <w:rsid w:val="007A020F"/>
    <w:rsid w:val="007B21AC"/>
    <w:rsid w:val="00840604"/>
    <w:rsid w:val="00854391"/>
    <w:rsid w:val="00886F24"/>
    <w:rsid w:val="008A381D"/>
    <w:rsid w:val="008E1351"/>
    <w:rsid w:val="008F0CC3"/>
    <w:rsid w:val="00975804"/>
    <w:rsid w:val="009C66DE"/>
    <w:rsid w:val="009E2A83"/>
    <w:rsid w:val="009F76F5"/>
    <w:rsid w:val="00A147C4"/>
    <w:rsid w:val="00A46C91"/>
    <w:rsid w:val="00AA14E2"/>
    <w:rsid w:val="00AA6FF6"/>
    <w:rsid w:val="00AB3238"/>
    <w:rsid w:val="00AC6F2A"/>
    <w:rsid w:val="00AD6961"/>
    <w:rsid w:val="00AE098A"/>
    <w:rsid w:val="00AF0855"/>
    <w:rsid w:val="00AF0E1E"/>
    <w:rsid w:val="00B13868"/>
    <w:rsid w:val="00B14E91"/>
    <w:rsid w:val="00B16CE8"/>
    <w:rsid w:val="00B53D05"/>
    <w:rsid w:val="00B6463E"/>
    <w:rsid w:val="00BF4E10"/>
    <w:rsid w:val="00C04C00"/>
    <w:rsid w:val="00C06FE8"/>
    <w:rsid w:val="00C55ABC"/>
    <w:rsid w:val="00C7661D"/>
    <w:rsid w:val="00C802C7"/>
    <w:rsid w:val="00C9627B"/>
    <w:rsid w:val="00C96ED1"/>
    <w:rsid w:val="00CB539B"/>
    <w:rsid w:val="00CD6DB3"/>
    <w:rsid w:val="00D63531"/>
    <w:rsid w:val="00D742C2"/>
    <w:rsid w:val="00DB6D44"/>
    <w:rsid w:val="00DC7919"/>
    <w:rsid w:val="00E553C2"/>
    <w:rsid w:val="00E60FD9"/>
    <w:rsid w:val="00E64E50"/>
    <w:rsid w:val="00E766A9"/>
    <w:rsid w:val="00E834B2"/>
    <w:rsid w:val="00E96162"/>
    <w:rsid w:val="00EB182C"/>
    <w:rsid w:val="00ED21CE"/>
    <w:rsid w:val="00EF289F"/>
    <w:rsid w:val="00F03D31"/>
    <w:rsid w:val="00F20C9F"/>
    <w:rsid w:val="00F53217"/>
    <w:rsid w:val="00F5456D"/>
    <w:rsid w:val="00FC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C0704980-A4A6-4868-AE19-EC4EB59B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6C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456CB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456C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qFormat/>
    <w:rsid w:val="000456C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Абзац списка Знак"/>
    <w:link w:val="a5"/>
    <w:locked/>
    <w:rsid w:val="000456CB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456C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0456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456CB"/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0456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456CB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rsid w:val="004A316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8F0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8F0CC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4070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742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uiPriority w:val="59"/>
    <w:rsid w:val="00ED2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E3231F-085B-4490-99E2-CAAC36E3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27</Pages>
  <Words>3798</Words>
  <Characters>21653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9</cp:revision>
  <cp:lastPrinted>2019-01-25T08:50:00Z</cp:lastPrinted>
  <dcterms:created xsi:type="dcterms:W3CDTF">2019-01-18T06:47:00Z</dcterms:created>
  <dcterms:modified xsi:type="dcterms:W3CDTF">2019-01-25T08:52:00Z</dcterms:modified>
</cp:coreProperties>
</file>