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7A301E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C74E5C">
        <w:rPr>
          <w:b/>
          <w:sz w:val="28"/>
          <w:szCs w:val="28"/>
        </w:rPr>
        <w:t>.03</w:t>
      </w:r>
      <w:r w:rsidR="00DA40BB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 w:rsidR="00DA40BB">
        <w:rPr>
          <w:b/>
          <w:sz w:val="28"/>
          <w:szCs w:val="28"/>
        </w:rPr>
        <w:t>№1</w:t>
      </w:r>
      <w:r w:rsidR="00D207C3">
        <w:rPr>
          <w:b/>
          <w:sz w:val="28"/>
          <w:szCs w:val="28"/>
        </w:rPr>
        <w:t xml:space="preserve">  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7A301E" w:rsidRDefault="007A301E" w:rsidP="007A301E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7A301E" w:rsidRDefault="007A301E" w:rsidP="007A301E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bookmarkStart w:id="0" w:name="_GoBack"/>
      <w:bookmarkEnd w:id="0"/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F90A08" w:rsidRPr="00F90A08" w:rsidRDefault="00F90A08" w:rsidP="00C90F1A">
      <w:pPr>
        <w:jc w:val="both"/>
        <w:rPr>
          <w:sz w:val="28"/>
          <w:szCs w:val="28"/>
          <w:shd w:val="clear" w:color="auto" w:fill="FFFFFF"/>
        </w:rPr>
      </w:pPr>
      <w:r w:rsidRPr="00F90A08">
        <w:rPr>
          <w:sz w:val="28"/>
          <w:szCs w:val="28"/>
          <w:shd w:val="clear" w:color="auto" w:fill="FFFFFF"/>
        </w:rPr>
        <w:t xml:space="preserve">1. </w:t>
      </w:r>
      <w:r w:rsidR="00C90F1A"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Мониторинг исполнения плана антинаркотических мероприятий на территории </w:t>
      </w:r>
      <w:r w:rsid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>Калининского</w:t>
      </w:r>
      <w:r w:rsidR="00C90F1A"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в 20</w:t>
      </w:r>
      <w:r w:rsidR="00C90F1A"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>19</w:t>
      </w:r>
      <w:r w:rsidR="00C90F1A"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году</w:t>
      </w:r>
      <w:r w:rsidR="00C90F1A" w:rsidRPr="00C90F1A">
        <w:rPr>
          <w:color w:val="000000" w:themeColor="text1"/>
          <w:sz w:val="28"/>
          <w:szCs w:val="28"/>
          <w:shd w:val="clear" w:color="auto" w:fill="FFFFFF"/>
        </w:rPr>
        <w:t xml:space="preserve">  и о</w:t>
      </w:r>
      <w:r w:rsidR="005C5D77" w:rsidRPr="00C90F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F1A" w:rsidRPr="00C90F1A">
        <w:rPr>
          <w:color w:val="000000" w:themeColor="text1"/>
          <w:sz w:val="28"/>
          <w:szCs w:val="28"/>
          <w:shd w:val="clear" w:color="auto" w:fill="FFFFFF"/>
        </w:rPr>
        <w:t xml:space="preserve">задачах на </w:t>
      </w:r>
      <w:r w:rsidR="00C90F1A">
        <w:rPr>
          <w:sz w:val="28"/>
          <w:szCs w:val="28"/>
          <w:shd w:val="clear" w:color="auto" w:fill="FFFFFF"/>
        </w:rPr>
        <w:t>2020</w:t>
      </w:r>
      <w:r w:rsidRPr="00F90A08">
        <w:rPr>
          <w:sz w:val="28"/>
          <w:szCs w:val="28"/>
          <w:shd w:val="clear" w:color="auto" w:fill="FFFFFF"/>
        </w:rPr>
        <w:t xml:space="preserve"> год</w:t>
      </w:r>
    </w:p>
    <w:p w:rsidR="00C90F1A" w:rsidRPr="00C90F1A" w:rsidRDefault="00F90A08" w:rsidP="00C90F1A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C90F1A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 xml:space="preserve">Об информирования населения о последствиях незаконного культивирования </w:t>
      </w:r>
      <w:proofErr w:type="spellStart"/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 и о принятых мерах по уничтожению сырьевой базы для производства наркотиков и </w:t>
      </w:r>
      <w:proofErr w:type="spellStart"/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растений.</w:t>
      </w:r>
    </w:p>
    <w:p w:rsidR="00C90F1A" w:rsidRPr="00C90F1A" w:rsidRDefault="00C90F1A" w:rsidP="00C90F1A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C90F1A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Pr="00C90F1A">
        <w:rPr>
          <w:color w:val="000000" w:themeColor="text1"/>
          <w:sz w:val="28"/>
          <w:szCs w:val="28"/>
          <w:bdr w:val="none" w:sz="0" w:space="0" w:color="auto" w:frame="1"/>
        </w:rPr>
        <w:t>. О мероприятиях, проводимых по профилактике потребления наркотиков.</w:t>
      </w:r>
    </w:p>
    <w:p w:rsidR="00C90F1A" w:rsidRPr="00C90F1A" w:rsidRDefault="00C90F1A" w:rsidP="00C90F1A">
      <w:pPr>
        <w:pStyle w:val="p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>По первому вопросу</w:t>
      </w:r>
      <w:r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E1922">
        <w:rPr>
          <w:b/>
          <w:sz w:val="28"/>
          <w:szCs w:val="28"/>
          <w:shd w:val="clear" w:color="auto" w:fill="FFFFFF"/>
        </w:rPr>
        <w:t>СЛУШАЛИ:</w:t>
      </w:r>
      <w:r w:rsidRPr="00CE1922">
        <w:rPr>
          <w:b/>
          <w:sz w:val="28"/>
          <w:szCs w:val="28"/>
        </w:rPr>
        <w:br/>
      </w:r>
      <w:r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Д</w:t>
      </w:r>
      <w:r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окладчик – </w:t>
      </w:r>
      <w:proofErr w:type="spellStart"/>
      <w:r>
        <w:rPr>
          <w:rStyle w:val="s1"/>
          <w:color w:val="000000" w:themeColor="text1"/>
          <w:sz w:val="28"/>
          <w:szCs w:val="28"/>
          <w:bdr w:val="none" w:sz="0" w:space="0" w:color="auto" w:frame="1"/>
        </w:rPr>
        <w:t>Савушинский</w:t>
      </w:r>
      <w:proofErr w:type="spellEnd"/>
      <w:r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А.Г.</w:t>
      </w:r>
      <w:r w:rsidRPr="00C90F1A">
        <w:rPr>
          <w:color w:val="000000" w:themeColor="text1"/>
          <w:sz w:val="28"/>
          <w:szCs w:val="28"/>
        </w:rPr>
        <w:t>, председатель антинаркотической комиссии.</w:t>
      </w:r>
    </w:p>
    <w:p w:rsidR="00C90F1A" w:rsidRPr="00C90F1A" w:rsidRDefault="00C90F1A" w:rsidP="00C90F1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90F1A">
        <w:rPr>
          <w:color w:val="000000" w:themeColor="text1"/>
          <w:sz w:val="28"/>
          <w:szCs w:val="28"/>
        </w:rPr>
        <w:t>Работа антинар</w:t>
      </w:r>
      <w:r>
        <w:rPr>
          <w:color w:val="000000" w:themeColor="text1"/>
          <w:sz w:val="28"/>
          <w:szCs w:val="28"/>
        </w:rPr>
        <w:t>котической направленности в 2019</w:t>
      </w:r>
      <w:r w:rsidRPr="00C90F1A">
        <w:rPr>
          <w:color w:val="000000" w:themeColor="text1"/>
          <w:sz w:val="28"/>
          <w:szCs w:val="28"/>
        </w:rPr>
        <w:t xml:space="preserve"> году велась удовлетворительно. С гражданами, склонных к употреблению алкогольной продукции и наркотических средств, проводились беседы о вреде употребления и о наказании за употребление вышеперечисленной продукции. Беседы проводились как работниками администрации Калининского сельского поселения, так и уполномоченным участковым инспектором пол</w:t>
      </w:r>
      <w:r>
        <w:rPr>
          <w:color w:val="000000" w:themeColor="text1"/>
          <w:sz w:val="28"/>
          <w:szCs w:val="28"/>
        </w:rPr>
        <w:t>иции. По состоянию на 31.12.2019</w:t>
      </w:r>
      <w:r w:rsidRPr="00C90F1A">
        <w:rPr>
          <w:color w:val="000000" w:themeColor="text1"/>
          <w:sz w:val="28"/>
          <w:szCs w:val="28"/>
        </w:rPr>
        <w:t xml:space="preserve"> г. на территории Калининского сельского поселения </w:t>
      </w:r>
      <w:r>
        <w:rPr>
          <w:color w:val="000000" w:themeColor="text1"/>
          <w:sz w:val="28"/>
          <w:szCs w:val="28"/>
        </w:rPr>
        <w:t xml:space="preserve">выявлено </w:t>
      </w:r>
      <w:r>
        <w:rPr>
          <w:sz w:val="28"/>
          <w:szCs w:val="28"/>
        </w:rPr>
        <w:t xml:space="preserve">42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18 очагов дикорастущей конопли</w:t>
      </w:r>
      <w:r>
        <w:rPr>
          <w:sz w:val="28"/>
          <w:szCs w:val="28"/>
        </w:rPr>
        <w:t>.</w:t>
      </w:r>
      <w:r w:rsidRPr="001E00D1">
        <w:rPr>
          <w:sz w:val="28"/>
          <w:szCs w:val="28"/>
        </w:rPr>
        <w:t xml:space="preserve"> </w:t>
      </w:r>
      <w:r w:rsidRPr="00C90F1A">
        <w:rPr>
          <w:color w:val="000000" w:themeColor="text1"/>
          <w:sz w:val="28"/>
          <w:szCs w:val="28"/>
        </w:rPr>
        <w:t xml:space="preserve">Администрацией сельского поселения принимаются меры по информированию населения о последствиях выращивания </w:t>
      </w:r>
      <w:proofErr w:type="spellStart"/>
      <w:r w:rsidRPr="00C90F1A">
        <w:rPr>
          <w:color w:val="000000" w:themeColor="text1"/>
          <w:sz w:val="28"/>
          <w:szCs w:val="28"/>
        </w:rPr>
        <w:t>наркосодержащих</w:t>
      </w:r>
      <w:proofErr w:type="spellEnd"/>
      <w:r w:rsidRPr="00C90F1A">
        <w:rPr>
          <w:color w:val="000000" w:themeColor="text1"/>
          <w:sz w:val="28"/>
          <w:szCs w:val="28"/>
        </w:rPr>
        <w:t xml:space="preserve"> растений. Культивируемых посевов на территории поселения нет. Землепользователям доведена информация об обязанности уничтожения очагов произрастания дикорастущих </w:t>
      </w:r>
      <w:proofErr w:type="spellStart"/>
      <w:r w:rsidRPr="00C90F1A">
        <w:rPr>
          <w:color w:val="000000" w:themeColor="text1"/>
          <w:sz w:val="28"/>
          <w:szCs w:val="28"/>
        </w:rPr>
        <w:t>наркосодержащих</w:t>
      </w:r>
      <w:proofErr w:type="spellEnd"/>
      <w:r w:rsidRPr="00C90F1A">
        <w:rPr>
          <w:color w:val="000000" w:themeColor="text1"/>
          <w:sz w:val="28"/>
          <w:szCs w:val="28"/>
        </w:rPr>
        <w:t xml:space="preserve"> растений, предупреждение об уголовной ответственности.</w:t>
      </w:r>
    </w:p>
    <w:p w:rsidR="00C90F1A" w:rsidRPr="00C90F1A" w:rsidRDefault="00C90F1A" w:rsidP="00C90F1A">
      <w:pPr>
        <w:pStyle w:val="p4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90F1A">
        <w:rPr>
          <w:color w:val="000000" w:themeColor="text1"/>
          <w:sz w:val="28"/>
          <w:szCs w:val="28"/>
        </w:rPr>
        <w:t>С целью информирования обучающихся и формирования негативного отношения к потреблению наркотических веществ в образовательных учреждениях были размещены Антинаркотические стенды с указанием телефонов «Горячей линии» и служб доверия.</w:t>
      </w:r>
    </w:p>
    <w:p w:rsidR="00C90F1A" w:rsidRPr="00C90F1A" w:rsidRDefault="00C90F1A" w:rsidP="00C90F1A">
      <w:pPr>
        <w:pStyle w:val="p4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90F1A">
        <w:rPr>
          <w:color w:val="000000" w:themeColor="text1"/>
          <w:sz w:val="28"/>
          <w:szCs w:val="28"/>
        </w:rPr>
        <w:lastRenderedPageBreak/>
        <w:t>С целью консолидации информации и просвещения населения в вопросах антинаркотической деятельности на официальном сайте Калининского сельского поселения создан раздел «Антинаркотическая комиссия», где освещается работа комиссии, разработаны и размещены памятки для родителей о простых правилах поведения подростков, начинающих употреблять наркотические вещества.</w:t>
      </w:r>
    </w:p>
    <w:p w:rsidR="00C90F1A" w:rsidRPr="00C90F1A" w:rsidRDefault="00C90F1A" w:rsidP="00C90F1A">
      <w:pPr>
        <w:pStyle w:val="p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>РЕШИЛИ:</w:t>
      </w:r>
    </w:p>
    <w:p w:rsidR="007A301E" w:rsidRDefault="00C90F1A" w:rsidP="007A301E">
      <w:pPr>
        <w:pStyle w:val="a5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0F1A">
        <w:rPr>
          <w:color w:val="000000" w:themeColor="text1"/>
          <w:sz w:val="28"/>
          <w:szCs w:val="28"/>
        </w:rPr>
        <w:t xml:space="preserve">1. Продолжать работу по выявлению очагов дикорастущей конопли, предупреждать об уголовной ответственности за незаконное выращивание </w:t>
      </w:r>
      <w:proofErr w:type="spellStart"/>
      <w:r w:rsidRPr="00C90F1A">
        <w:rPr>
          <w:color w:val="000000" w:themeColor="text1"/>
          <w:sz w:val="28"/>
          <w:szCs w:val="28"/>
        </w:rPr>
        <w:t>наркосодержащих</w:t>
      </w:r>
      <w:proofErr w:type="spellEnd"/>
      <w:r w:rsidRPr="00C90F1A">
        <w:rPr>
          <w:color w:val="000000" w:themeColor="text1"/>
          <w:sz w:val="28"/>
          <w:szCs w:val="28"/>
        </w:rPr>
        <w:t xml:space="preserve"> растений; совершенствовать информационно — пропагандистскую деятельности через листовки, памятки</w:t>
      </w:r>
      <w:r w:rsidR="007A301E">
        <w:rPr>
          <w:color w:val="000000" w:themeColor="text1"/>
          <w:sz w:val="28"/>
          <w:szCs w:val="28"/>
        </w:rPr>
        <w:t>.</w:t>
      </w:r>
      <w:r w:rsidR="007A301E" w:rsidRPr="007A301E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A301E">
        <w:rPr>
          <w:rFonts w:eastAsia="Calibri"/>
          <w:bCs/>
          <w:sz w:val="28"/>
          <w:szCs w:val="28"/>
          <w:lang w:eastAsia="en-US"/>
        </w:rPr>
        <w:t>Д</w:t>
      </w:r>
      <w:proofErr w:type="gramEnd"/>
      <w:r w:rsidR="007A301E">
        <w:rPr>
          <w:rFonts w:eastAsia="Calibri"/>
          <w:bCs/>
          <w:sz w:val="28"/>
          <w:szCs w:val="28"/>
          <w:lang w:eastAsia="en-US"/>
        </w:rPr>
        <w:t>ля работы с подростками и молодежью использовать традиционные формы деятельности и информационно-развивающие мероприятия-акции, познавательные программы, беседы: «Мир против курения», «Внимание Опасность!», «О здоровом образе жизни!», «Наркотикам нет!», «</w:t>
      </w:r>
      <w:proofErr w:type="gramStart"/>
      <w:r w:rsidR="007A301E">
        <w:rPr>
          <w:rFonts w:eastAsia="Calibri"/>
          <w:bCs/>
          <w:sz w:val="28"/>
          <w:szCs w:val="28"/>
          <w:lang w:eastAsia="en-US"/>
        </w:rPr>
        <w:t>Здоровье-твоя</w:t>
      </w:r>
      <w:proofErr w:type="gramEnd"/>
      <w:r w:rsidR="007A301E">
        <w:rPr>
          <w:rFonts w:eastAsia="Calibri"/>
          <w:bCs/>
          <w:sz w:val="28"/>
          <w:szCs w:val="28"/>
          <w:lang w:eastAsia="en-US"/>
        </w:rPr>
        <w:t xml:space="preserve"> жизнь» и другие мероприятия посвященные профилактики наркомани.</w:t>
      </w:r>
    </w:p>
    <w:p w:rsidR="007A301E" w:rsidRDefault="007A301E" w:rsidP="007A301E">
      <w:pPr>
        <w:pStyle w:val="a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постоянной основе размещать в местных СМИ информацию о пагубном влиянии новых синтетических психотропных веществ.</w:t>
      </w:r>
    </w:p>
    <w:p w:rsidR="007A301E" w:rsidRDefault="007A301E" w:rsidP="007A301E">
      <w:pPr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школах поселения </w:t>
      </w:r>
      <w:r>
        <w:rPr>
          <w:sz w:val="28"/>
          <w:szCs w:val="28"/>
        </w:rPr>
        <w:t>- проводить мероприятия</w:t>
      </w:r>
      <w:r w:rsidRPr="00BE5F8D">
        <w:rPr>
          <w:sz w:val="28"/>
          <w:szCs w:val="28"/>
        </w:rPr>
        <w:t xml:space="preserve"> с обучающимися и их родителями по пр</w:t>
      </w:r>
      <w:r>
        <w:rPr>
          <w:sz w:val="28"/>
          <w:szCs w:val="28"/>
        </w:rPr>
        <w:t>офилактике зависимого поведения;</w:t>
      </w:r>
    </w:p>
    <w:p w:rsidR="007A301E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индивидуальную профилактическую работу</w:t>
      </w:r>
      <w:r w:rsidRPr="00BE5F8D">
        <w:rPr>
          <w:sz w:val="28"/>
          <w:szCs w:val="28"/>
        </w:rPr>
        <w:t xml:space="preserve"> с </w:t>
      </w:r>
      <w:proofErr w:type="gramStart"/>
      <w:r w:rsidRPr="00BE5F8D">
        <w:rPr>
          <w:sz w:val="28"/>
          <w:szCs w:val="28"/>
        </w:rPr>
        <w:t>несовершеннолетними</w:t>
      </w:r>
      <w:proofErr w:type="gramEnd"/>
      <w:r w:rsidRPr="00BE5F8D">
        <w:rPr>
          <w:sz w:val="28"/>
          <w:szCs w:val="28"/>
        </w:rPr>
        <w:t xml:space="preserve"> в ближайшем окружении которых есть потребители алкоголя или наркотиков либо иных </w:t>
      </w:r>
      <w:proofErr w:type="spellStart"/>
      <w:r w:rsidRPr="00BE5F8D">
        <w:rPr>
          <w:sz w:val="28"/>
          <w:szCs w:val="28"/>
        </w:rPr>
        <w:t>психоактивных</w:t>
      </w:r>
      <w:proofErr w:type="spellEnd"/>
      <w:r w:rsidRPr="00BE5F8D">
        <w:rPr>
          <w:sz w:val="28"/>
          <w:szCs w:val="28"/>
        </w:rPr>
        <w:t xml:space="preserve"> веществ, а так же с несовершеннолетними, находящимися в трудной жизненной ситуации</w:t>
      </w:r>
      <w:r>
        <w:rPr>
          <w:sz w:val="28"/>
          <w:szCs w:val="28"/>
        </w:rPr>
        <w:t>,</w:t>
      </w:r>
      <w:r w:rsidRPr="00BE5F8D">
        <w:rPr>
          <w:sz w:val="28"/>
          <w:szCs w:val="28"/>
        </w:rPr>
        <w:t xml:space="preserve"> неблагоприятных с</w:t>
      </w:r>
      <w:r>
        <w:rPr>
          <w:sz w:val="28"/>
          <w:szCs w:val="28"/>
        </w:rPr>
        <w:t>емейных или социальных условиях;</w:t>
      </w:r>
      <w:r w:rsidRPr="00BE5F8D">
        <w:rPr>
          <w:sz w:val="28"/>
          <w:szCs w:val="28"/>
        </w:rPr>
        <w:t xml:space="preserve"> </w:t>
      </w:r>
    </w:p>
    <w:p w:rsidR="007A301E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в</w:t>
      </w:r>
      <w:r w:rsidRPr="00BE5F8D">
        <w:rPr>
          <w:sz w:val="28"/>
          <w:szCs w:val="28"/>
        </w:rPr>
        <w:t xml:space="preserve"> 2020-2024 годах социально-психологическое тест</w:t>
      </w:r>
      <w:r>
        <w:rPr>
          <w:sz w:val="28"/>
          <w:szCs w:val="28"/>
        </w:rPr>
        <w:t>ирование на наркотики образовательными учреждениями Цимлянского района</w:t>
      </w:r>
      <w:r w:rsidRPr="00BE5F8D">
        <w:rPr>
          <w:sz w:val="28"/>
          <w:szCs w:val="28"/>
        </w:rPr>
        <w:t xml:space="preserve"> на основе единой методики, разработанной на основе </w:t>
      </w:r>
      <w:r w:rsidRPr="00BE5F8D">
        <w:rPr>
          <w:bCs/>
          <w:sz w:val="28"/>
          <w:szCs w:val="28"/>
        </w:rPr>
        <w:t>«</w:t>
      </w:r>
      <w:r w:rsidRPr="00BE5F8D">
        <w:rPr>
          <w:sz w:val="28"/>
          <w:szCs w:val="28"/>
        </w:rPr>
        <w:t>Методического комплекса выявления вероятностных предикторов риска вовл</w:t>
      </w:r>
      <w:r>
        <w:rPr>
          <w:sz w:val="28"/>
          <w:szCs w:val="28"/>
        </w:rPr>
        <w:t xml:space="preserve">ечения в </w:t>
      </w:r>
      <w:proofErr w:type="spellStart"/>
      <w:r>
        <w:rPr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 xml:space="preserve"> поведение»;</w:t>
      </w:r>
      <w:r w:rsidRPr="00BE5F8D">
        <w:rPr>
          <w:sz w:val="28"/>
          <w:szCs w:val="28"/>
        </w:rPr>
        <w:t xml:space="preserve"> </w:t>
      </w:r>
    </w:p>
    <w:p w:rsidR="007A301E" w:rsidRPr="00BE5F8D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указанный период достичь высоких результатов прохождения несовершеннолетними тестирования во всех образовательных учреждениях Цимлянского района,</w:t>
      </w:r>
      <w:r w:rsidRPr="00BE5F8D">
        <w:rPr>
          <w:sz w:val="28"/>
          <w:szCs w:val="28"/>
        </w:rPr>
        <w:t xml:space="preserve">  принятие комплекса  своевременных психолого-педагогических, коррекционно-развивающих мер в отношении обучающихся с отклоняющимися формами поведения, нарушениями социализации, личностного развития, склонных к возможному потреблению наркотических и </w:t>
      </w:r>
      <w:proofErr w:type="spellStart"/>
      <w:r w:rsidRPr="00BE5F8D">
        <w:rPr>
          <w:sz w:val="28"/>
          <w:szCs w:val="28"/>
        </w:rPr>
        <w:t>психоактивных</w:t>
      </w:r>
      <w:proofErr w:type="spellEnd"/>
      <w:r w:rsidRPr="00BE5F8D">
        <w:rPr>
          <w:sz w:val="28"/>
          <w:szCs w:val="28"/>
        </w:rPr>
        <w:t xml:space="preserve"> веществ; определение конкретных направлений профилактической работы, направленной на сохранение и поддержание здоровых личностных уст</w:t>
      </w:r>
      <w:r>
        <w:rPr>
          <w:sz w:val="28"/>
          <w:szCs w:val="28"/>
        </w:rPr>
        <w:t>ановок у обучающихся, разработке</w:t>
      </w:r>
      <w:r w:rsidRPr="00BE5F8D">
        <w:rPr>
          <w:sz w:val="28"/>
          <w:szCs w:val="28"/>
        </w:rPr>
        <w:t xml:space="preserve"> индивидуальных коррекционных программ, адресных рекомендаций. </w:t>
      </w:r>
    </w:p>
    <w:p w:rsidR="007A301E" w:rsidRPr="00BE5F8D" w:rsidRDefault="007A301E" w:rsidP="007A301E">
      <w:pPr>
        <w:jc w:val="both"/>
        <w:rPr>
          <w:sz w:val="28"/>
          <w:szCs w:val="28"/>
        </w:rPr>
      </w:pPr>
      <w:r w:rsidRPr="00BE5F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Н</w:t>
      </w:r>
      <w:r w:rsidRPr="00BE5F8D">
        <w:rPr>
          <w:sz w:val="28"/>
          <w:szCs w:val="28"/>
        </w:rPr>
        <w:t>а школьном уров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согласно планов</w:t>
      </w:r>
      <w:proofErr w:type="gramEnd"/>
      <w:r>
        <w:rPr>
          <w:sz w:val="28"/>
          <w:szCs w:val="28"/>
        </w:rPr>
        <w:t xml:space="preserve"> образовательных учреждений Цимлянского района проводить</w:t>
      </w:r>
      <w:r w:rsidRPr="00BE5F8D">
        <w:rPr>
          <w:sz w:val="28"/>
          <w:szCs w:val="28"/>
        </w:rPr>
        <w:t xml:space="preserve"> антинаркотические мероприятия по направлениям:</w:t>
      </w:r>
    </w:p>
    <w:p w:rsidR="007A301E" w:rsidRPr="00BE5F8D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-«п</w:t>
      </w:r>
      <w:r w:rsidRPr="00BE5F8D">
        <w:rPr>
          <w:sz w:val="28"/>
          <w:szCs w:val="28"/>
        </w:rPr>
        <w:t xml:space="preserve">ропаганда и просвещение в области здорового образа жизни, социально полезного и законопослушного поведения»; </w:t>
      </w:r>
    </w:p>
    <w:p w:rsidR="007A301E" w:rsidRPr="00BE5F8D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-«ф</w:t>
      </w:r>
      <w:r w:rsidRPr="00BE5F8D">
        <w:rPr>
          <w:sz w:val="28"/>
          <w:szCs w:val="28"/>
        </w:rPr>
        <w:t xml:space="preserve">ормирование внутренней системы запретов на незаконное  потребление наркотических средств, психотропных веществ, воспитанию ценностей личности, препятствующих возникновению </w:t>
      </w:r>
      <w:proofErr w:type="spellStart"/>
      <w:r w:rsidRPr="00BE5F8D">
        <w:rPr>
          <w:sz w:val="28"/>
          <w:szCs w:val="28"/>
        </w:rPr>
        <w:t>девиантного</w:t>
      </w:r>
      <w:proofErr w:type="spellEnd"/>
      <w:r w:rsidRPr="00BE5F8D">
        <w:rPr>
          <w:sz w:val="28"/>
          <w:szCs w:val="28"/>
        </w:rPr>
        <w:t xml:space="preserve"> и </w:t>
      </w:r>
      <w:proofErr w:type="spellStart"/>
      <w:r w:rsidRPr="00BE5F8D">
        <w:rPr>
          <w:sz w:val="28"/>
          <w:szCs w:val="28"/>
        </w:rPr>
        <w:t>аддиктивного</w:t>
      </w:r>
      <w:proofErr w:type="spellEnd"/>
      <w:r w:rsidRPr="00BE5F8D">
        <w:rPr>
          <w:sz w:val="28"/>
          <w:szCs w:val="28"/>
        </w:rPr>
        <w:t xml:space="preserve"> поведения»;</w:t>
      </w:r>
    </w:p>
    <w:p w:rsidR="007A301E" w:rsidRPr="00BE5F8D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-«у</w:t>
      </w:r>
      <w:r w:rsidRPr="00BE5F8D">
        <w:rPr>
          <w:sz w:val="28"/>
          <w:szCs w:val="28"/>
        </w:rPr>
        <w:t>крепление семейных ценностей, поддержка традиций позитивного воспитания детей в семьях, гармонизация детско-родительских отношений»;</w:t>
      </w:r>
    </w:p>
    <w:p w:rsidR="007A301E" w:rsidRPr="00BE5F8D" w:rsidRDefault="007A301E" w:rsidP="007A301E">
      <w:pPr>
        <w:jc w:val="both"/>
        <w:rPr>
          <w:sz w:val="28"/>
          <w:szCs w:val="28"/>
        </w:rPr>
      </w:pPr>
      <w:r w:rsidRPr="00BE5F8D">
        <w:rPr>
          <w:sz w:val="28"/>
          <w:szCs w:val="28"/>
        </w:rPr>
        <w:t>«Информирование о медицинских, социальных и юридических после</w:t>
      </w:r>
      <w:r>
        <w:rPr>
          <w:sz w:val="28"/>
          <w:szCs w:val="28"/>
        </w:rPr>
        <w:t>дствиях потребления наркотиков»;</w:t>
      </w:r>
    </w:p>
    <w:p w:rsidR="007A301E" w:rsidRPr="00BE5F8D" w:rsidRDefault="007A301E" w:rsidP="007A301E">
      <w:pPr>
        <w:jc w:val="both"/>
        <w:rPr>
          <w:sz w:val="28"/>
          <w:szCs w:val="28"/>
        </w:rPr>
      </w:pPr>
      <w:r w:rsidRPr="00BE5F8D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в</w:t>
      </w:r>
      <w:r w:rsidRPr="00BE5F8D">
        <w:rPr>
          <w:sz w:val="28"/>
          <w:szCs w:val="28"/>
        </w:rPr>
        <w:t xml:space="preserve"> целях пропаганды</w:t>
      </w:r>
      <w:r>
        <w:rPr>
          <w:sz w:val="28"/>
          <w:szCs w:val="28"/>
        </w:rPr>
        <w:t xml:space="preserve"> здорового образа жизни учащихся, совместно с родителями вовлекать</w:t>
      </w:r>
      <w:r w:rsidRPr="00BE5F8D">
        <w:rPr>
          <w:sz w:val="28"/>
          <w:szCs w:val="28"/>
        </w:rPr>
        <w:t xml:space="preserve"> в спорт и досуговую деятельность.</w:t>
      </w:r>
    </w:p>
    <w:p w:rsidR="007A301E" w:rsidRPr="00EF4135" w:rsidRDefault="007A301E" w:rsidP="007A30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Информацию </w:t>
      </w:r>
      <w:r>
        <w:rPr>
          <w:sz w:val="28"/>
          <w:szCs w:val="28"/>
          <w:lang w:eastAsia="ar-SA"/>
        </w:rPr>
        <w:t>о</w:t>
      </w:r>
      <w:r w:rsidRPr="008E30E4">
        <w:rPr>
          <w:sz w:val="28"/>
          <w:szCs w:val="28"/>
          <w:lang w:eastAsia="ar-SA"/>
        </w:rPr>
        <w:t xml:space="preserve"> принятии дополнительных мер по вовлечению населения (детей и молодежи) в регулярные занятия физической культурой и массовым спортом, популяризации здорового образа жизни среди населения, путем реализации Всероссийского физкультурно-спортивного комплекса «Готов к труду и обороне» (ГТО)</w:t>
      </w:r>
      <w:r w:rsidRPr="00EF413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</w:t>
      </w:r>
      <w:r w:rsidRPr="00EF4135">
        <w:rPr>
          <w:rFonts w:eastAsia="Calibri"/>
          <w:bCs/>
          <w:sz w:val="28"/>
          <w:szCs w:val="28"/>
          <w:lang w:eastAsia="en-US"/>
        </w:rPr>
        <w:t xml:space="preserve"> принять к сведению и приобщить к протоколу.</w:t>
      </w:r>
    </w:p>
    <w:p w:rsidR="007056D6" w:rsidRPr="007056D6" w:rsidRDefault="00C90F1A" w:rsidP="007056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C90F1A">
        <w:rPr>
          <w:b/>
          <w:sz w:val="28"/>
          <w:szCs w:val="28"/>
          <w:shd w:val="clear" w:color="auto" w:fill="FFFFFF"/>
        </w:rPr>
        <w:t xml:space="preserve">По второму вопросу </w:t>
      </w:r>
      <w:r w:rsidR="00F90A08" w:rsidRPr="00C90F1A">
        <w:rPr>
          <w:b/>
          <w:sz w:val="28"/>
          <w:szCs w:val="28"/>
          <w:shd w:val="clear" w:color="auto" w:fill="FFFFFF"/>
        </w:rPr>
        <w:t>СЛУШАЛИ:</w:t>
      </w:r>
      <w:r w:rsidR="00F90A08" w:rsidRPr="00C90F1A">
        <w:rPr>
          <w:sz w:val="28"/>
          <w:szCs w:val="28"/>
          <w:shd w:val="clear" w:color="auto" w:fill="FFFFFF"/>
        </w:rPr>
        <w:br/>
      </w:r>
      <w:r w:rsidR="007056D6"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докладчик – </w:t>
      </w:r>
      <w:proofErr w:type="spellStart"/>
      <w:r w:rsidR="007056D6" w:rsidRPr="007056D6">
        <w:rPr>
          <w:color w:val="000000" w:themeColor="text1"/>
          <w:sz w:val="28"/>
          <w:szCs w:val="28"/>
          <w:bdr w:val="none" w:sz="0" w:space="0" w:color="auto" w:frame="1"/>
        </w:rPr>
        <w:t>Савушинский</w:t>
      </w:r>
      <w:proofErr w:type="spellEnd"/>
      <w:r w:rsidR="007056D6"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А.Г.</w:t>
      </w:r>
      <w:r w:rsidR="007056D6" w:rsidRPr="007056D6">
        <w:rPr>
          <w:color w:val="000000" w:themeColor="text1"/>
          <w:sz w:val="28"/>
          <w:szCs w:val="28"/>
          <w:bdr w:val="none" w:sz="0" w:space="0" w:color="auto" w:frame="1"/>
        </w:rPr>
        <w:t>, председатель антинаркотической комиссии.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По 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>состоянию на 24.03.2020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г. на территории Калининского сельского поселения не выявлено очагов дикорастущей конопли. Нами принимаются меры по информированию населения о последствиях выращивания </w:t>
      </w:r>
      <w:proofErr w:type="spellStart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растений. Культивируемых посевов на территории поселения нет. На сходах граждан освещаются вопросы об уничтожении </w:t>
      </w:r>
      <w:proofErr w:type="spellStart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растений. Землепользователям доведена информация об обязанности уничтожения очагов произрастания дикорастущих </w:t>
      </w:r>
      <w:proofErr w:type="spellStart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растений, предупреждение об уголовной ответственности.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РЕШИЛИ: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1. Продолжать работу по выявлению очагов дикорастущей конопли, предупреждать об уголовной ответственности за незаконное выращивание </w:t>
      </w:r>
      <w:proofErr w:type="spellStart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растений.</w:t>
      </w:r>
    </w:p>
    <w:p w:rsid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По 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третьему 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вопросу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056D6">
        <w:rPr>
          <w:b/>
          <w:color w:val="000000" w:themeColor="text1"/>
          <w:sz w:val="28"/>
          <w:szCs w:val="28"/>
          <w:bdr w:val="none" w:sz="0" w:space="0" w:color="auto" w:frame="1"/>
        </w:rPr>
        <w:t>СЛУШАЛИ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>докладчик</w:t>
      </w:r>
      <w:r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–заведующая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амбулатории 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ст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.К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алининская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–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Кошенскова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Е.М.</w:t>
      </w:r>
      <w:r w:rsidR="00735263">
        <w:rPr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директор МБОУ Калининская СОШ Капканов Н.Н.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На территории Калининского сельского поселения проводятся различные мероприятия по профилактике потребления наркотических средств. Основной «источник» для постановки на профилактический учёт лиц, допускающих немедицинское потребление наркотических средств и ПАВ – это сведения из ОМВД, результаты медицинского освидетельствования на наркотическое опьянение – таковых не поступало. </w:t>
      </w:r>
      <w:r w:rsidR="00735263">
        <w:rPr>
          <w:color w:val="000000" w:themeColor="text1"/>
          <w:sz w:val="28"/>
          <w:szCs w:val="28"/>
          <w:bdr w:val="none" w:sz="0" w:space="0" w:color="auto" w:frame="1"/>
        </w:rPr>
        <w:t>В амбулатории</w:t>
      </w:r>
      <w:proofErr w:type="gramStart"/>
      <w:r w:rsidR="00735263">
        <w:rPr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73526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35263">
        <w:rPr>
          <w:color w:val="000000" w:themeColor="text1"/>
          <w:sz w:val="28"/>
          <w:szCs w:val="28"/>
          <w:bdr w:val="none" w:sz="0" w:space="0" w:color="auto" w:frame="1"/>
        </w:rPr>
        <w:t>ФАПах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, в образовательных учреждениях, в администрации Калининского сельского поселения, проводятся беседы о вреде потребления наркотиков и ПАВ, на официальном сайте Калининского сельского поселения размещены листовки, памятки антинаркотической направленности.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 xml:space="preserve"> Капканов Н.Н.</w:t>
      </w:r>
      <w:proofErr w:type="gramStart"/>
      <w:r w:rsidRPr="00735263">
        <w:rPr>
          <w:color w:val="000000"/>
          <w:sz w:val="28"/>
          <w:szCs w:val="28"/>
        </w:rPr>
        <w:t xml:space="preserve"> :</w:t>
      </w:r>
      <w:proofErr w:type="gramEnd"/>
      <w:r w:rsidRPr="00735263">
        <w:rPr>
          <w:color w:val="000000"/>
          <w:sz w:val="28"/>
          <w:szCs w:val="28"/>
        </w:rPr>
        <w:t xml:space="preserve"> 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 xml:space="preserve"> В школе проводится  работа с семьями: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-Уведомление  родителей  об их ответственности за жизнь и здоровье детей во время каникул, а также о действии Областного закона  </w:t>
      </w:r>
      <w:r w:rsidRPr="00735263">
        <w:rPr>
          <w:color w:val="333333"/>
          <w:sz w:val="28"/>
          <w:szCs w:val="28"/>
        </w:rPr>
        <w:t>от 16.12.05 № 346-ЗС.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-Изучение социально – бытовых условий семей. ( Составление классными руководителями актов ЖБУ семей.)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</w:t>
      </w:r>
      <w:r w:rsidRPr="00735263">
        <w:rPr>
          <w:i/>
          <w:iCs/>
          <w:color w:val="000000"/>
          <w:sz w:val="28"/>
          <w:szCs w:val="28"/>
        </w:rPr>
        <w:t> </w:t>
      </w:r>
      <w:r w:rsidRPr="00735263">
        <w:rPr>
          <w:color w:val="000000"/>
          <w:sz w:val="28"/>
          <w:szCs w:val="28"/>
        </w:rPr>
        <w:t xml:space="preserve">Информирование родителей  о постановке на </w:t>
      </w:r>
      <w:proofErr w:type="spellStart"/>
      <w:r w:rsidRPr="00735263">
        <w:rPr>
          <w:color w:val="000000"/>
          <w:sz w:val="28"/>
          <w:szCs w:val="28"/>
        </w:rPr>
        <w:t>внутришкольный</w:t>
      </w:r>
      <w:proofErr w:type="spellEnd"/>
      <w:r w:rsidRPr="00735263">
        <w:rPr>
          <w:color w:val="000000"/>
          <w:sz w:val="28"/>
          <w:szCs w:val="28"/>
        </w:rPr>
        <w:t xml:space="preserve">  учет их детей. 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-Ведется учет успеваемости и посещаемости на конец  каждой четверти.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i/>
          <w:iCs/>
          <w:color w:val="000000"/>
          <w:sz w:val="28"/>
          <w:szCs w:val="28"/>
        </w:rPr>
        <w:t>- </w:t>
      </w:r>
      <w:r w:rsidRPr="00735263">
        <w:rPr>
          <w:color w:val="000000"/>
          <w:sz w:val="28"/>
          <w:szCs w:val="28"/>
        </w:rPr>
        <w:t xml:space="preserve">Индивидуальная  работа с обучающимися, семьями по разбору возникающих проблемных ситуаций. 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Индивидуальные беседы с родителями: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об обязанностях по воспитанию и содержанию детей;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о взаимоотношениях в семье;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о бытовых условиях и их роли в воспитании и обучении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Изучение особенности личности детей, находящихся под опекой, имеющих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отклонения в поведении, для о</w:t>
      </w:r>
      <w:r w:rsidR="00C74E5C">
        <w:rPr>
          <w:color w:val="000000"/>
          <w:sz w:val="28"/>
          <w:szCs w:val="28"/>
        </w:rPr>
        <w:t>казания своевременной поддержки.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>веществ.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РЕШИЛИ:</w:t>
      </w:r>
    </w:p>
    <w:p w:rsidR="00735263" w:rsidRPr="00735263" w:rsidRDefault="007056D6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C74E5C">
        <w:rPr>
          <w:color w:val="000000"/>
          <w:sz w:val="28"/>
          <w:szCs w:val="28"/>
        </w:rPr>
        <w:t>Принять к сведению информацию</w:t>
      </w:r>
      <w:r w:rsidR="00735263" w:rsidRPr="00735263">
        <w:rPr>
          <w:color w:val="000000"/>
          <w:sz w:val="28"/>
          <w:szCs w:val="28"/>
        </w:rPr>
        <w:t>.</w:t>
      </w:r>
      <w:r w:rsidR="00C74E5C">
        <w:rPr>
          <w:color w:val="000000"/>
          <w:sz w:val="28"/>
          <w:szCs w:val="28"/>
        </w:rPr>
        <w:t xml:space="preserve"> </w:t>
      </w:r>
      <w:r w:rsidRPr="00735263">
        <w:rPr>
          <w:color w:val="000000" w:themeColor="text1"/>
          <w:sz w:val="28"/>
          <w:szCs w:val="28"/>
          <w:bdr w:val="none" w:sz="0" w:space="0" w:color="auto" w:frame="1"/>
        </w:rPr>
        <w:t>Продолжать работу по выявлению лиц, потребляющих наркотические средства и ПАВ, проводить профилактическую работу среди населения антинаркотической направленности.</w:t>
      </w:r>
      <w:r w:rsidR="00735263" w:rsidRPr="00735263">
        <w:rPr>
          <w:color w:val="000000"/>
          <w:sz w:val="28"/>
          <w:szCs w:val="28"/>
        </w:rPr>
        <w:t xml:space="preserve"> 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 xml:space="preserve">2.     Признать работу МБОУ </w:t>
      </w:r>
      <w:proofErr w:type="gramStart"/>
      <w:r>
        <w:rPr>
          <w:color w:val="000000"/>
          <w:sz w:val="28"/>
          <w:szCs w:val="28"/>
        </w:rPr>
        <w:t>Калининская</w:t>
      </w:r>
      <w:proofErr w:type="gramEnd"/>
      <w:r w:rsidRPr="00735263">
        <w:rPr>
          <w:color w:val="000000"/>
          <w:sz w:val="28"/>
          <w:szCs w:val="28"/>
        </w:rPr>
        <w:t xml:space="preserve"> СОШ по данному вопросу положительной. Продолжить работу по выявлению и посещению семей, находящихся в социально-опасном положении, и оказании им необходимой помощи.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</w:p>
    <w:p w:rsidR="007056D6" w:rsidRPr="007056D6" w:rsidRDefault="007056D6" w:rsidP="007056D6">
      <w:pPr>
        <w:jc w:val="both"/>
        <w:rPr>
          <w:color w:val="000000" w:themeColor="text1"/>
          <w:sz w:val="28"/>
          <w:szCs w:val="28"/>
        </w:rPr>
      </w:pPr>
    </w:p>
    <w:p w:rsidR="007A301E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7A301E" w:rsidRDefault="007A301E" w:rsidP="007A301E">
      <w:pPr>
        <w:ind w:left="360"/>
        <w:jc w:val="both"/>
        <w:rPr>
          <w:sz w:val="28"/>
          <w:szCs w:val="28"/>
        </w:rPr>
      </w:pPr>
    </w:p>
    <w:p w:rsidR="007A301E" w:rsidRPr="000C3FA6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Константинова М.И.</w:t>
      </w:r>
    </w:p>
    <w:p w:rsidR="007A301E" w:rsidRDefault="007A301E" w:rsidP="007A301E">
      <w:pPr>
        <w:rPr>
          <w:b/>
          <w:sz w:val="28"/>
          <w:szCs w:val="28"/>
        </w:rPr>
      </w:pPr>
    </w:p>
    <w:p w:rsidR="007056D6" w:rsidRPr="007056D6" w:rsidRDefault="007056D6" w:rsidP="007056D6">
      <w:pPr>
        <w:jc w:val="both"/>
        <w:rPr>
          <w:b/>
          <w:color w:val="000000" w:themeColor="text1"/>
          <w:sz w:val="28"/>
          <w:szCs w:val="28"/>
        </w:rPr>
      </w:pPr>
    </w:p>
    <w:p w:rsidR="00D207C3" w:rsidRPr="007056D6" w:rsidRDefault="00D207C3" w:rsidP="007056D6">
      <w:pPr>
        <w:jc w:val="both"/>
        <w:rPr>
          <w:b/>
          <w:color w:val="000000" w:themeColor="text1"/>
          <w:sz w:val="28"/>
          <w:szCs w:val="28"/>
        </w:rPr>
      </w:pPr>
    </w:p>
    <w:sectPr w:rsidR="00D207C3" w:rsidRPr="007056D6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C3FA6"/>
    <w:rsid w:val="000D7F34"/>
    <w:rsid w:val="0014583D"/>
    <w:rsid w:val="00210C4A"/>
    <w:rsid w:val="00295CA7"/>
    <w:rsid w:val="00313C0E"/>
    <w:rsid w:val="003D693F"/>
    <w:rsid w:val="004611FF"/>
    <w:rsid w:val="00471CE0"/>
    <w:rsid w:val="005808A8"/>
    <w:rsid w:val="005C5D77"/>
    <w:rsid w:val="00632DD2"/>
    <w:rsid w:val="00656C36"/>
    <w:rsid w:val="006A6780"/>
    <w:rsid w:val="007056D6"/>
    <w:rsid w:val="00735263"/>
    <w:rsid w:val="007833DF"/>
    <w:rsid w:val="007A301E"/>
    <w:rsid w:val="008C383B"/>
    <w:rsid w:val="008C4304"/>
    <w:rsid w:val="00A10F77"/>
    <w:rsid w:val="00A1358A"/>
    <w:rsid w:val="00A67F23"/>
    <w:rsid w:val="00A71D35"/>
    <w:rsid w:val="00B85480"/>
    <w:rsid w:val="00C74E5C"/>
    <w:rsid w:val="00C90F1A"/>
    <w:rsid w:val="00D207C3"/>
    <w:rsid w:val="00D441B3"/>
    <w:rsid w:val="00DA40BB"/>
    <w:rsid w:val="00E524EF"/>
    <w:rsid w:val="00ED1F77"/>
    <w:rsid w:val="00F023AD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A301E"/>
    <w:rPr>
      <w:sz w:val="24"/>
      <w:szCs w:val="24"/>
    </w:rPr>
  </w:style>
  <w:style w:type="paragraph" w:styleId="a6">
    <w:name w:val="Balloon Text"/>
    <w:basedOn w:val="a"/>
    <w:link w:val="a7"/>
    <w:rsid w:val="007A30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A301E"/>
    <w:rPr>
      <w:sz w:val="24"/>
      <w:szCs w:val="24"/>
    </w:rPr>
  </w:style>
  <w:style w:type="paragraph" w:styleId="a6">
    <w:name w:val="Balloon Text"/>
    <w:basedOn w:val="a"/>
    <w:link w:val="a7"/>
    <w:rsid w:val="007A30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ПРОТОКОЛ</vt:lpstr>
      <vt:lpstr>    Работа антинаркотической направленности в 2019 году велась удовлетворительно. С </vt:lpstr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4</cp:revision>
  <cp:lastPrinted>2020-04-21T10:22:00Z</cp:lastPrinted>
  <dcterms:created xsi:type="dcterms:W3CDTF">2019-03-15T12:25:00Z</dcterms:created>
  <dcterms:modified xsi:type="dcterms:W3CDTF">2020-04-21T10:22:00Z</dcterms:modified>
</cp:coreProperties>
</file>