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332"/>
        <w:gridCol w:w="818"/>
        <w:gridCol w:w="759"/>
        <w:gridCol w:w="1149"/>
        <w:gridCol w:w="848"/>
        <w:gridCol w:w="1300"/>
      </w:tblGrid>
      <w:tr w:rsidR="00C76F6B" w:rsidTr="00C8765B">
        <w:tblPrEx>
          <w:tblCellMar>
            <w:top w:w="0" w:type="dxa"/>
            <w:bottom w:w="0" w:type="dxa"/>
          </w:tblCellMar>
        </w:tblPrEx>
        <w:trPr>
          <w:trHeight w:val="2007"/>
        </w:trPr>
        <w:tc>
          <w:tcPr>
            <w:tcW w:w="9206" w:type="dxa"/>
            <w:gridSpan w:val="6"/>
            <w:tcBorders>
              <w:top w:val="single" w:sz="2" w:space="0" w:color="000000"/>
              <w:left w:val="single" w:sz="2" w:space="0" w:color="000000"/>
              <w:right w:val="single" w:sz="2" w:space="0" w:color="000000"/>
            </w:tcBorders>
          </w:tcPr>
          <w:p w:rsidR="00C76F6B" w:rsidRDefault="00C76F6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Приложение 9</w:t>
            </w:r>
          </w:p>
          <w:p w:rsidR="00C76F6B" w:rsidRDefault="00C76F6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решению </w:t>
            </w:r>
          </w:p>
          <w:p w:rsidR="00C76F6B" w:rsidRDefault="00C76F6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C76F6B" w:rsidRDefault="00C76F6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2015 год и</w:t>
            </w:r>
          </w:p>
          <w:p w:rsidR="00C76F6B" w:rsidRDefault="00C76F6B" w:rsidP="00C8765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2016 и 2017 годов"</w:t>
            </w:r>
          </w:p>
        </w:tc>
      </w:tr>
      <w:tr w:rsidR="002A01B4">
        <w:tblPrEx>
          <w:tblCellMar>
            <w:top w:w="0" w:type="dxa"/>
            <w:bottom w:w="0" w:type="dxa"/>
          </w:tblCellMar>
        </w:tblPrEx>
        <w:trPr>
          <w:trHeight w:val="286"/>
        </w:trPr>
        <w:tc>
          <w:tcPr>
            <w:tcW w:w="4332"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
        </w:tc>
        <w:tc>
          <w:tcPr>
            <w:tcW w:w="818"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759"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149"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300"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r>
      <w:tr w:rsidR="002A01B4" w:rsidTr="002A01B4">
        <w:tblPrEx>
          <w:tblCellMar>
            <w:top w:w="0" w:type="dxa"/>
            <w:bottom w:w="0" w:type="dxa"/>
          </w:tblCellMar>
        </w:tblPrEx>
        <w:trPr>
          <w:trHeight w:val="1759"/>
        </w:trPr>
        <w:tc>
          <w:tcPr>
            <w:tcW w:w="9206" w:type="dxa"/>
            <w:gridSpan w:val="6"/>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непрограммным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2015 год</w:t>
            </w:r>
          </w:p>
        </w:tc>
      </w:tr>
      <w:tr w:rsidR="002A01B4">
        <w:tblPrEx>
          <w:tblCellMar>
            <w:top w:w="0" w:type="dxa"/>
            <w:bottom w:w="0" w:type="dxa"/>
          </w:tblCellMar>
        </w:tblPrEx>
        <w:trPr>
          <w:trHeight w:val="286"/>
        </w:trPr>
        <w:tc>
          <w:tcPr>
            <w:tcW w:w="4332"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
        </w:tc>
        <w:tc>
          <w:tcPr>
            <w:tcW w:w="818"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759"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149"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300" w:type="dxa"/>
            <w:tcBorders>
              <w:top w:val="single" w:sz="2" w:space="0" w:color="000000"/>
              <w:left w:val="single" w:sz="2" w:space="0" w:color="000000"/>
              <w:bottom w:val="single" w:sz="2" w:space="0" w:color="000000"/>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r>
      <w:tr w:rsidR="002A01B4">
        <w:tblPrEx>
          <w:tblCellMar>
            <w:top w:w="0" w:type="dxa"/>
            <w:bottom w:w="0" w:type="dxa"/>
          </w:tblCellMar>
        </w:tblPrEx>
        <w:trPr>
          <w:trHeight w:val="286"/>
        </w:trPr>
        <w:tc>
          <w:tcPr>
            <w:tcW w:w="4332"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
        </w:tc>
        <w:tc>
          <w:tcPr>
            <w:tcW w:w="818"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759"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149"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848"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p>
        </w:tc>
        <w:tc>
          <w:tcPr>
            <w:tcW w:w="1300" w:type="dxa"/>
            <w:tcBorders>
              <w:top w:val="single" w:sz="2" w:space="0" w:color="000000"/>
              <w:left w:val="single" w:sz="2" w:space="0" w:color="000000"/>
              <w:bottom w:val="single" w:sz="6" w:space="0" w:color="auto"/>
              <w:right w:val="single" w:sz="2" w:space="0" w:color="000000"/>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2A01B4">
        <w:tblPrEx>
          <w:tblCellMar>
            <w:top w:w="0" w:type="dxa"/>
            <w:bottom w:w="0" w:type="dxa"/>
          </w:tblCellMar>
        </w:tblPrEx>
        <w:trPr>
          <w:trHeight w:val="30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2A01B4">
        <w:tblPrEx>
          <w:tblCellMar>
            <w:top w:w="0" w:type="dxa"/>
            <w:bottom w:w="0" w:type="dxa"/>
          </w:tblCellMar>
        </w:tblPrEx>
        <w:trPr>
          <w:trHeight w:val="30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10175,8</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4271,8</w:t>
            </w:r>
          </w:p>
        </w:tc>
      </w:tr>
      <w:tr w:rsidR="002A01B4">
        <w:tblPrEx>
          <w:tblCellMar>
            <w:top w:w="0" w:type="dxa"/>
            <w:bottom w:w="0" w:type="dxa"/>
          </w:tblCellMar>
        </w:tblPrEx>
        <w:trPr>
          <w:trHeight w:val="1147"/>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724,4</w:t>
            </w:r>
          </w:p>
        </w:tc>
      </w:tr>
      <w:tr w:rsidR="002A01B4">
        <w:tblPrEx>
          <w:tblCellMar>
            <w:top w:w="0" w:type="dxa"/>
            <w:bottom w:w="0" w:type="dxa"/>
          </w:tblCellMar>
        </w:tblPrEx>
        <w:trPr>
          <w:trHeight w:val="286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724,4</w:t>
            </w:r>
          </w:p>
        </w:tc>
      </w:tr>
      <w:tr w:rsidR="002A01B4">
        <w:tblPrEx>
          <w:tblCellMar>
            <w:top w:w="0" w:type="dxa"/>
            <w:bottom w:w="0" w:type="dxa"/>
          </w:tblCellMar>
        </w:tblPrEx>
        <w:trPr>
          <w:trHeight w:val="1718"/>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3359,9</w:t>
            </w:r>
          </w:p>
        </w:tc>
      </w:tr>
      <w:tr w:rsidR="002A01B4">
        <w:tblPrEx>
          <w:tblCellMar>
            <w:top w:w="0" w:type="dxa"/>
            <w:bottom w:w="0" w:type="dxa"/>
          </w:tblCellMar>
        </w:tblPrEx>
        <w:trPr>
          <w:trHeight w:val="20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w:t>
            </w:r>
            <w:r w:rsidR="00C76F6B">
              <w:rPr>
                <w:rFonts w:ascii="Times New Roman" w:hAnsi="Times New Roman" w:cs="Times New Roman"/>
                <w:color w:val="000000"/>
                <w:sz w:val="24"/>
                <w:szCs w:val="24"/>
              </w:rPr>
              <w:t>ов муниципальных органов Калин</w:t>
            </w:r>
            <w:r>
              <w:rPr>
                <w:rFonts w:ascii="Times New Roman" w:hAnsi="Times New Roman" w:cs="Times New Roman"/>
                <w:color w:val="000000"/>
                <w:sz w:val="24"/>
                <w:szCs w:val="24"/>
              </w:rPr>
              <w:t>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2730,9</w:t>
            </w:r>
          </w:p>
        </w:tc>
      </w:tr>
      <w:tr w:rsidR="002A01B4">
        <w:tblPrEx>
          <w:tblCellMar>
            <w:top w:w="0" w:type="dxa"/>
            <w:bottom w:w="0" w:type="dxa"/>
          </w:tblCellMar>
        </w:tblPrEx>
        <w:trPr>
          <w:trHeight w:val="2539"/>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628,8</w:t>
            </w:r>
          </w:p>
        </w:tc>
      </w:tr>
      <w:tr w:rsidR="002A01B4">
        <w:tblPrEx>
          <w:tblCellMar>
            <w:top w:w="0" w:type="dxa"/>
            <w:bottom w:w="0" w:type="dxa"/>
          </w:tblCellMar>
        </w:tblPrEx>
        <w:trPr>
          <w:trHeight w:val="525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административных правонарушениях» в рамках не</w:t>
            </w:r>
            <w:r w:rsidR="005B065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программных расходов муниципальных органов </w:t>
            </w:r>
            <w:r w:rsidR="005B0654">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(Иные закупки товаров, работ и услуг для обеспечения государственных (муниципальных) нужд)</w:t>
            </w:r>
            <w:proofErr w:type="gramEnd"/>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187,5</w:t>
            </w:r>
          </w:p>
        </w:tc>
      </w:tr>
      <w:tr w:rsidR="002A01B4">
        <w:tblPrEx>
          <w:tblCellMar>
            <w:top w:w="0" w:type="dxa"/>
            <w:bottom w:w="0" w:type="dxa"/>
          </w:tblCellMar>
        </w:tblPrEx>
        <w:trPr>
          <w:trHeight w:val="3562"/>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2A01B4">
        <w:tblPrEx>
          <w:tblCellMar>
            <w:top w:w="0" w:type="dxa"/>
            <w:bottom w:w="0" w:type="dxa"/>
          </w:tblCellMar>
        </w:tblPrEx>
        <w:trPr>
          <w:trHeight w:val="401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2A01B4">
        <w:tblPrEx>
          <w:tblCellMar>
            <w:top w:w="0" w:type="dxa"/>
            <w:bottom w:w="0" w:type="dxa"/>
          </w:tblCellMar>
        </w:tblPrEx>
        <w:trPr>
          <w:trHeight w:val="2959"/>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w:t>
            </w:r>
            <w:r w:rsidR="005B065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направленных на информирование населения о безопасном поведении в экстремальных ситуациях в рамках подрограммы "Профилактика экстремизма и терроризма в Калининском сельском поселении" муниципальной программы Калининского сельского поселения</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беспечение общественного порядка и противодействие преступности."</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2A01B4">
        <w:tblPrEx>
          <w:tblCellMar>
            <w:top w:w="0" w:type="dxa"/>
            <w:bottom w:w="0" w:type="dxa"/>
          </w:tblCellMar>
        </w:tblPrEx>
        <w:trPr>
          <w:trHeight w:val="3151"/>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35,5</w:t>
            </w:r>
          </w:p>
        </w:tc>
      </w:tr>
      <w:tr w:rsidR="002A01B4">
        <w:tblPrEx>
          <w:tblCellMar>
            <w:top w:w="0" w:type="dxa"/>
            <w:bottom w:w="0" w:type="dxa"/>
          </w:tblCellMar>
        </w:tblPrEx>
        <w:trPr>
          <w:trHeight w:val="1255"/>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99 9 9999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29,0</w:t>
            </w:r>
          </w:p>
        </w:tc>
      </w:tr>
      <w:tr w:rsidR="002A01B4" w:rsidTr="005B0654">
        <w:tblPrEx>
          <w:tblCellMar>
            <w:top w:w="0" w:type="dxa"/>
            <w:bottom w:w="0" w:type="dxa"/>
          </w:tblCellMar>
        </w:tblPrEx>
        <w:trPr>
          <w:trHeight w:val="3671"/>
        </w:trPr>
        <w:tc>
          <w:tcPr>
            <w:tcW w:w="4332" w:type="dxa"/>
            <w:tcBorders>
              <w:top w:val="single" w:sz="6" w:space="0" w:color="auto"/>
              <w:left w:val="single" w:sz="6" w:space="0" w:color="auto"/>
              <w:bottom w:val="single" w:sz="6" w:space="0" w:color="auto"/>
              <w:right w:val="single" w:sz="6" w:space="0" w:color="auto"/>
            </w:tcBorders>
          </w:tcPr>
          <w:p w:rsidR="002A01B4" w:rsidRPr="005B0654" w:rsidRDefault="002A01B4">
            <w:pPr>
              <w:autoSpaceDE w:val="0"/>
              <w:autoSpaceDN w:val="0"/>
              <w:adjustRightInd w:val="0"/>
              <w:spacing w:after="0" w:line="240" w:lineRule="auto"/>
              <w:rPr>
                <w:rFonts w:ascii="Times New Roman" w:hAnsi="Times New Roman" w:cs="Times New Roman"/>
                <w:color w:val="000000"/>
                <w:sz w:val="24"/>
                <w:szCs w:val="24"/>
              </w:rPr>
            </w:pPr>
            <w:r w:rsidRPr="005B0654">
              <w:rPr>
                <w:rFonts w:ascii="Times New Roman" w:hAnsi="Times New Roman" w:cs="Times New Roman"/>
                <w:color w:val="000000"/>
                <w:sz w:val="24"/>
                <w:szCs w:val="24"/>
              </w:rPr>
              <w:lastRenderedPageBreak/>
              <w:t xml:space="preserve">Техническая инвентаризация объектов муниципальной собственности, в том числе бесхозяйных объектов в целях признания права муниципальной собственности, кадастровые работы в отношении объектов капитального строительства муниципальной собственности в рамках </w:t>
            </w:r>
            <w:proofErr w:type="spellStart"/>
            <w:r w:rsidRPr="005B0654">
              <w:rPr>
                <w:rFonts w:ascii="Times New Roman" w:hAnsi="Times New Roman" w:cs="Times New Roman"/>
                <w:color w:val="000000"/>
                <w:sz w:val="24"/>
                <w:szCs w:val="24"/>
              </w:rPr>
              <w:t>непрограммных</w:t>
            </w:r>
            <w:proofErr w:type="spellEnd"/>
            <w:r w:rsidRPr="005B0654">
              <w:rPr>
                <w:rFonts w:ascii="Times New Roman" w:hAnsi="Times New Roman" w:cs="Times New Roman"/>
                <w:color w:val="000000"/>
                <w:sz w:val="24"/>
                <w:szCs w:val="24"/>
              </w:rPr>
              <w:t xml:space="preserve"> расходов Калининского сельского поселения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9992296</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164,7</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164,7</w:t>
            </w:r>
          </w:p>
        </w:tc>
      </w:tr>
      <w:tr w:rsidR="002A01B4">
        <w:tblPrEx>
          <w:tblCellMar>
            <w:top w:w="0" w:type="dxa"/>
            <w:bottom w:w="0" w:type="dxa"/>
          </w:tblCellMar>
        </w:tblPrEx>
        <w:trPr>
          <w:trHeight w:val="2292"/>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164,7</w:t>
            </w:r>
          </w:p>
        </w:tc>
      </w:tr>
      <w:tr w:rsidR="002A01B4">
        <w:tblPrEx>
          <w:tblCellMar>
            <w:top w:w="0" w:type="dxa"/>
            <w:bottom w:w="0" w:type="dxa"/>
          </w:tblCellMar>
        </w:tblPrEx>
        <w:trPr>
          <w:trHeight w:val="1147"/>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2A01B4">
        <w:tblPrEx>
          <w:tblCellMar>
            <w:top w:w="0" w:type="dxa"/>
            <w:bottom w:w="0" w:type="dxa"/>
          </w:tblCellMar>
        </w:tblPrEx>
        <w:trPr>
          <w:trHeight w:val="1147"/>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2A01B4">
        <w:tblPrEx>
          <w:tblCellMar>
            <w:top w:w="0" w:type="dxa"/>
            <w:bottom w:w="0" w:type="dxa"/>
          </w:tblCellMar>
        </w:tblPrEx>
        <w:trPr>
          <w:trHeight w:val="286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мер пожарной безопасности в рамках подпрограммы</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ожарная безопасности" муниципальной программы Калининского сельского поселения"Защита населения и территорий от чрезвычайных </w:t>
            </w:r>
            <w:proofErr w:type="spellStart"/>
            <w:r>
              <w:rPr>
                <w:rFonts w:ascii="Times New Roman" w:hAnsi="Times New Roman" w:cs="Times New Roman"/>
                <w:color w:val="000000"/>
                <w:sz w:val="24"/>
                <w:szCs w:val="24"/>
              </w:rPr>
              <w:t>ситуаций.обеспечение</w:t>
            </w:r>
            <w:proofErr w:type="spellEnd"/>
            <w:r>
              <w:rPr>
                <w:rFonts w:ascii="Times New Roman" w:hAnsi="Times New Roman" w:cs="Times New Roman"/>
                <w:color w:val="000000"/>
                <w:sz w:val="24"/>
                <w:szCs w:val="24"/>
              </w:rPr>
              <w:t xml:space="preserve"> пожарной безопасности и безопасности людей на водных объектах."</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2A01B4">
        <w:tblPrEx>
          <w:tblCellMar>
            <w:top w:w="0" w:type="dxa"/>
            <w:bottom w:w="0" w:type="dxa"/>
          </w:tblCellMar>
        </w:tblPrEx>
        <w:trPr>
          <w:trHeight w:val="401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2A01B4">
        <w:tblPrEx>
          <w:tblCellMar>
            <w:top w:w="0" w:type="dxa"/>
            <w:bottom w:w="0" w:type="dxa"/>
          </w:tblCellMar>
        </w:tblPrEx>
        <w:trPr>
          <w:trHeight w:val="286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беспечение безопасности на воде " муниципальной программы Калининского сельского поселения"Защита населения и территории от чрезвычайных ситуаций. обеспечение пожарной безопасности и безопасности людей на водных объектах."</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399,5</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399,5</w:t>
            </w:r>
          </w:p>
        </w:tc>
      </w:tr>
      <w:tr w:rsidR="002A01B4">
        <w:tblPrEx>
          <w:tblCellMar>
            <w:top w:w="0" w:type="dxa"/>
            <w:bottom w:w="0" w:type="dxa"/>
          </w:tblCellMar>
        </w:tblPrEx>
        <w:trPr>
          <w:trHeight w:val="329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8,2</w:t>
            </w:r>
          </w:p>
        </w:tc>
      </w:tr>
      <w:tr w:rsidR="002A01B4">
        <w:tblPrEx>
          <w:tblCellMar>
            <w:top w:w="0" w:type="dxa"/>
            <w:bottom w:w="0" w:type="dxa"/>
          </w:tblCellMar>
        </w:tblPrEx>
        <w:trPr>
          <w:trHeight w:val="3439"/>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276,9</w:t>
            </w:r>
          </w:p>
        </w:tc>
      </w:tr>
      <w:tr w:rsidR="002A01B4">
        <w:tblPrEx>
          <w:tblCellMar>
            <w:top w:w="0" w:type="dxa"/>
            <w:bottom w:w="0" w:type="dxa"/>
          </w:tblCellMar>
        </w:tblPrEx>
        <w:trPr>
          <w:trHeight w:val="2798"/>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114,4</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989,2</w:t>
            </w:r>
          </w:p>
        </w:tc>
      </w:tr>
      <w:tr w:rsidR="002A01B4">
        <w:tblPrEx>
          <w:tblCellMar>
            <w:top w:w="0" w:type="dxa"/>
            <w:bottom w:w="0" w:type="dxa"/>
          </w:tblCellMar>
        </w:tblPrEx>
        <w:trPr>
          <w:trHeight w:val="533"/>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2A01B4">
        <w:tblPrEx>
          <w:tblCellMar>
            <w:top w:w="0" w:type="dxa"/>
            <w:bottom w:w="0" w:type="dxa"/>
          </w:tblCellMar>
        </w:tblPrEx>
        <w:trPr>
          <w:trHeight w:val="3725"/>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повышения эффективности системы электроснабжения. теплоснабжения и водоснабжения в рамках подпрограммы "Энергосбережения и повышения энергетической эффективности</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поселения"Энергоэффективность и развитие энергетики"( Иные закупки товаров. работ и услуг для обеспечения государственных(муниципальных)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964,2</w:t>
            </w:r>
          </w:p>
        </w:tc>
      </w:tr>
      <w:tr w:rsidR="002A01B4" w:rsidTr="002A01B4">
        <w:tblPrEx>
          <w:tblCellMar>
            <w:top w:w="0" w:type="dxa"/>
            <w:bottom w:w="0" w:type="dxa"/>
          </w:tblCellMar>
        </w:tblPrEx>
        <w:trPr>
          <w:trHeight w:val="26"/>
        </w:trPr>
        <w:tc>
          <w:tcPr>
            <w:tcW w:w="7906" w:type="dxa"/>
            <w:gridSpan w:val="5"/>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5B0654">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2A01B4">
        <w:tblPrEx>
          <w:tblCellMar>
            <w:top w:w="0" w:type="dxa"/>
            <w:bottom w:w="0" w:type="dxa"/>
          </w:tblCellMar>
        </w:tblPrEx>
        <w:trPr>
          <w:trHeight w:val="4010"/>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r>
      <w:tr w:rsidR="002A01B4">
        <w:tblPrEx>
          <w:tblCellMar>
            <w:top w:w="0" w:type="dxa"/>
            <w:bottom w:w="0" w:type="dxa"/>
          </w:tblCellMar>
        </w:tblPrEx>
        <w:trPr>
          <w:trHeight w:val="308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2A01B4">
        <w:tblPrEx>
          <w:tblCellMar>
            <w:top w:w="0" w:type="dxa"/>
            <w:bottom w:w="0" w:type="dxa"/>
          </w:tblCellMar>
        </w:tblPrEx>
        <w:trPr>
          <w:trHeight w:val="4202"/>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389,2</w:t>
            </w:r>
          </w:p>
        </w:tc>
      </w:tr>
      <w:tr w:rsidR="002A01B4">
        <w:tblPrEx>
          <w:tblCellMar>
            <w:top w:w="0" w:type="dxa"/>
            <w:bottom w:w="0" w:type="dxa"/>
          </w:tblCellMar>
        </w:tblPrEx>
        <w:trPr>
          <w:trHeight w:val="475"/>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2A01B4">
        <w:tblPrEx>
          <w:tblCellMar>
            <w:top w:w="0" w:type="dxa"/>
            <w:bottom w:w="0" w:type="dxa"/>
          </w:tblCellMar>
        </w:tblPrEx>
        <w:trPr>
          <w:trHeight w:val="3492"/>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Реализация направления расходов в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roofErr w:type="gramEnd"/>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4126,1</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4126,1</w:t>
            </w:r>
          </w:p>
        </w:tc>
      </w:tr>
      <w:tr w:rsidR="002A01B4">
        <w:tblPrEx>
          <w:tblCellMar>
            <w:top w:w="0" w:type="dxa"/>
            <w:bottom w:w="0" w:type="dxa"/>
          </w:tblCellMar>
        </w:tblPrEx>
        <w:trPr>
          <w:trHeight w:val="2578"/>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4126,1</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СОЦИАЛЬНОЕ ОБЕСПЕЧЕНИЕ</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Calibri" w:hAnsi="Calibri" w:cs="Calibri"/>
                <w:color w:val="000000"/>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Calibri" w:hAnsi="Calibri" w:cs="Calibri"/>
                <w:color w:val="000000"/>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115,2</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Пенсионное обеспечение</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115,2</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Социальное обеспечение и иные выплаты населению</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9991005</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312</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115,2</w:t>
            </w:r>
          </w:p>
        </w:tc>
      </w:tr>
      <w:tr w:rsidR="002A01B4">
        <w:tblPrEx>
          <w:tblCellMar>
            <w:top w:w="0" w:type="dxa"/>
            <w:bottom w:w="0" w:type="dxa"/>
          </w:tblCellMar>
        </w:tblPrEx>
        <w:trPr>
          <w:trHeight w:val="574"/>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Calibri" w:hAnsi="Calibri" w:cs="Calibri"/>
                <w:b/>
                <w:bCs/>
                <w:color w:val="000000"/>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Calibri" w:hAnsi="Calibri" w:cs="Calibri"/>
                <w:b/>
                <w:bCs/>
                <w:color w:val="000000"/>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25,0</w:t>
            </w:r>
          </w:p>
        </w:tc>
      </w:tr>
      <w:tr w:rsidR="002A01B4">
        <w:tblPrEx>
          <w:tblCellMar>
            <w:top w:w="0" w:type="dxa"/>
            <w:bottom w:w="0" w:type="dxa"/>
          </w:tblCellMar>
        </w:tblPrEx>
        <w:trPr>
          <w:trHeight w:val="286"/>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2A01B4">
        <w:tblPrEx>
          <w:tblCellMar>
            <w:top w:w="0" w:type="dxa"/>
            <w:bottom w:w="0" w:type="dxa"/>
          </w:tblCellMar>
        </w:tblPrEx>
        <w:trPr>
          <w:trHeight w:val="3439"/>
        </w:trPr>
        <w:tc>
          <w:tcPr>
            <w:tcW w:w="4332"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1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5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49"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48"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00" w:type="dxa"/>
            <w:tcBorders>
              <w:top w:val="single" w:sz="6" w:space="0" w:color="auto"/>
              <w:left w:val="single" w:sz="6" w:space="0" w:color="auto"/>
              <w:bottom w:val="single" w:sz="6" w:space="0" w:color="auto"/>
              <w:right w:val="single" w:sz="6" w:space="0" w:color="auto"/>
            </w:tcBorders>
          </w:tcPr>
          <w:p w:rsidR="002A01B4" w:rsidRDefault="002A01B4">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2A01B4" w:rsidTr="002A01B4">
        <w:tblPrEx>
          <w:tblCellMar>
            <w:top w:w="0" w:type="dxa"/>
            <w:bottom w:w="0" w:type="dxa"/>
          </w:tblCellMar>
        </w:tblPrEx>
        <w:trPr>
          <w:trHeight w:val="1520"/>
        </w:trPr>
        <w:tc>
          <w:tcPr>
            <w:tcW w:w="9206" w:type="dxa"/>
            <w:gridSpan w:val="6"/>
            <w:tcBorders>
              <w:top w:val="single" w:sz="6" w:space="0" w:color="auto"/>
              <w:left w:val="single" w:sz="2" w:space="0" w:color="000000"/>
              <w:right w:val="single" w:sz="2" w:space="0" w:color="000000"/>
            </w:tcBorders>
          </w:tcPr>
          <w:p w:rsidR="002A01B4" w:rsidRDefault="002A01B4" w:rsidP="002A01B4">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2A01B4" w:rsidRDefault="002A01B4"/>
    <w:sectPr w:rsidR="002A01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01B4"/>
    <w:rsid w:val="002A01B4"/>
    <w:rsid w:val="005B0654"/>
    <w:rsid w:val="00C76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1682</Words>
  <Characters>9594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2015-01-21T12:55:00Z</dcterms:created>
  <dcterms:modified xsi:type="dcterms:W3CDTF">2015-01-21T12:58:00Z</dcterms:modified>
</cp:coreProperties>
</file>