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="00E127BC">
        <w:rPr>
          <w:b/>
          <w:i/>
          <w:sz w:val="20"/>
          <w:szCs w:val="20"/>
        </w:rPr>
        <w:t xml:space="preserve">                              </w:t>
      </w:r>
      <w:r w:rsidR="00935FC7">
        <w:rPr>
          <w:b/>
          <w:i/>
          <w:sz w:val="20"/>
          <w:szCs w:val="20"/>
        </w:rPr>
        <w:t xml:space="preserve">                            </w:t>
      </w:r>
      <w:r w:rsidRPr="0003182E">
        <w:rPr>
          <w:b/>
          <w:sz w:val="28"/>
          <w:szCs w:val="28"/>
        </w:rPr>
        <w:t xml:space="preserve">РОСТОВСКАЯ ОБЛАСТЬ      </w:t>
      </w:r>
      <w:r w:rsidR="00E127BC">
        <w:rPr>
          <w:b/>
          <w:sz w:val="28"/>
          <w:szCs w:val="28"/>
        </w:rPr>
        <w:t>ПРОЕКТ</w:t>
      </w:r>
      <w:r w:rsidRPr="0003182E">
        <w:rPr>
          <w:b/>
          <w:sz w:val="28"/>
          <w:szCs w:val="28"/>
        </w:rPr>
        <w:t xml:space="preserve">                   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67079F" w:rsidRPr="0003182E">
        <w:rPr>
          <w:b/>
          <w:sz w:val="28"/>
          <w:szCs w:val="28"/>
        </w:rPr>
        <w:t>ЦИМЛЯНСКИЙ РАЙОН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7079F"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67079F"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935F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</w:t>
      </w:r>
      <w:r w:rsidR="00935FC7">
        <w:rPr>
          <w:b/>
          <w:bCs/>
          <w:sz w:val="28"/>
          <w:szCs w:val="28"/>
        </w:rPr>
        <w:t xml:space="preserve">                                             </w:t>
      </w:r>
      <w:r w:rsidRPr="0003182E">
        <w:rPr>
          <w:b/>
          <w:bCs/>
          <w:sz w:val="28"/>
          <w:szCs w:val="28"/>
        </w:rPr>
        <w:t xml:space="preserve"> СОБРАНИЕ ДЕПУТАТОВ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67079F"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Pr="00700821" w:rsidRDefault="00DF5652" w:rsidP="006707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127BC">
        <w:rPr>
          <w:sz w:val="28"/>
          <w:szCs w:val="28"/>
        </w:rPr>
        <w:t>______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№ </w:t>
      </w:r>
      <w:r w:rsidR="00E127BC">
        <w:rPr>
          <w:sz w:val="28"/>
          <w:szCs w:val="28"/>
        </w:rPr>
        <w:t>______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p w:rsidR="00A8299E" w:rsidRDefault="0067079F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20"/>
      </w:tblGrid>
      <w:tr w:rsidR="00A8299E" w:rsidTr="00A8299E">
        <w:trPr>
          <w:trHeight w:val="117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</w:tcPr>
          <w:p w:rsidR="00A8299E" w:rsidRDefault="00A8299E" w:rsidP="00A829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bCs/>
                <w:color w:val="000000"/>
                <w:sz w:val="28"/>
                <w:szCs w:val="28"/>
              </w:rPr>
              <w:t>О внесении изменений в Положение «</w:t>
            </w:r>
            <w:r>
              <w:rPr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Cs/>
                <w:color w:val="000000"/>
                <w:sz w:val="28"/>
                <w:szCs w:val="28"/>
              </w:rPr>
              <w:t xml:space="preserve">муниципальном </w:t>
            </w:r>
            <w:r w:rsidRPr="00127869">
              <w:rPr>
                <w:bCs/>
                <w:color w:val="000000"/>
                <w:sz w:val="28"/>
                <w:szCs w:val="28"/>
              </w:rPr>
              <w:t xml:space="preserve">контроле в </w:t>
            </w:r>
            <w:r>
              <w:rPr>
                <w:bCs/>
                <w:color w:val="000000"/>
                <w:sz w:val="28"/>
                <w:szCs w:val="28"/>
              </w:rPr>
              <w:t>сфере</w:t>
            </w:r>
            <w:r w:rsidRPr="0012786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благоустройства</w:t>
            </w:r>
            <w:r w:rsidRPr="0012786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127869">
              <w:rPr>
                <w:bCs/>
                <w:color w:val="000000"/>
                <w:sz w:val="28"/>
                <w:szCs w:val="28"/>
              </w:rPr>
              <w:t>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299E">
              <w:rPr>
                <w:bCs/>
                <w:sz w:val="28"/>
                <w:szCs w:val="28"/>
              </w:rPr>
              <w:t xml:space="preserve">территории </w:t>
            </w:r>
            <w:r w:rsidRPr="00A8299E">
              <w:rPr>
                <w:bCs/>
                <w:sz w:val="28"/>
                <w:szCs w:val="28"/>
              </w:rPr>
              <w:t>Калининского сельского поселения»</w:t>
            </w:r>
            <w:bookmarkEnd w:id="0"/>
          </w:p>
        </w:tc>
      </w:tr>
    </w:tbl>
    <w:p w:rsidR="0067079F" w:rsidRPr="00700821" w:rsidRDefault="0067079F" w:rsidP="0067079F">
      <w:pPr>
        <w:shd w:val="clear" w:color="auto" w:fill="FFFFFF"/>
        <w:rPr>
          <w:b/>
          <w:color w:val="000000"/>
        </w:rPr>
      </w:pPr>
    </w:p>
    <w:p w:rsidR="00E127BC" w:rsidRPr="00A8299E" w:rsidRDefault="00E127BC" w:rsidP="008A6E0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A8299E">
        <w:rPr>
          <w:rFonts w:eastAsiaTheme="minorEastAsia"/>
          <w:sz w:val="28"/>
          <w:szCs w:val="28"/>
        </w:rPr>
        <w:t xml:space="preserve">На основании протеста прокуратуры Цимлянского района от 01.04.2025 </w:t>
      </w:r>
      <w:r w:rsidR="00A8299E">
        <w:rPr>
          <w:rFonts w:eastAsiaTheme="minorEastAsia"/>
          <w:sz w:val="28"/>
          <w:szCs w:val="28"/>
        </w:rPr>
        <w:t>№ 7-19/Прдп257-25, во исполнение</w:t>
      </w:r>
      <w:r w:rsidRPr="00A8299E">
        <w:rPr>
          <w:rFonts w:eastAsiaTheme="minorEastAsia"/>
          <w:sz w:val="28"/>
          <w:szCs w:val="28"/>
        </w:rPr>
        <w:t xml:space="preserve"> Ф</w:t>
      </w:r>
      <w:r w:rsidR="00A8299E">
        <w:rPr>
          <w:rFonts w:eastAsiaTheme="minorEastAsia"/>
          <w:sz w:val="28"/>
          <w:szCs w:val="28"/>
        </w:rPr>
        <w:t xml:space="preserve">едерального </w:t>
      </w:r>
      <w:r w:rsidRPr="00A8299E">
        <w:rPr>
          <w:rFonts w:eastAsiaTheme="minorEastAsia"/>
          <w:sz w:val="28"/>
          <w:szCs w:val="28"/>
        </w:rPr>
        <w:t>З</w:t>
      </w:r>
      <w:r w:rsidR="00A8299E">
        <w:rPr>
          <w:rFonts w:eastAsiaTheme="minorEastAsia"/>
          <w:sz w:val="28"/>
          <w:szCs w:val="28"/>
        </w:rPr>
        <w:t xml:space="preserve">акона </w:t>
      </w:r>
      <w:r w:rsidR="00A8299E" w:rsidRPr="00A8299E">
        <w:rPr>
          <w:rFonts w:eastAsiaTheme="minorEastAsia"/>
          <w:sz w:val="28"/>
          <w:szCs w:val="28"/>
        </w:rPr>
        <w:t>от 31.07.2020</w:t>
      </w:r>
      <w:r w:rsidR="00A8299E">
        <w:rPr>
          <w:rFonts w:eastAsiaTheme="minorEastAsia"/>
          <w:sz w:val="28"/>
          <w:szCs w:val="28"/>
        </w:rPr>
        <w:t xml:space="preserve"> </w:t>
      </w:r>
      <w:r w:rsidR="00A8299E" w:rsidRPr="00A8299E">
        <w:rPr>
          <w:rFonts w:eastAsiaTheme="minorEastAsia"/>
          <w:sz w:val="28"/>
          <w:szCs w:val="28"/>
        </w:rPr>
        <w:t>№ 248</w:t>
      </w:r>
      <w:r w:rsidR="00A8299E">
        <w:rPr>
          <w:rFonts w:eastAsiaTheme="minorEastAsia"/>
          <w:sz w:val="28"/>
          <w:szCs w:val="28"/>
        </w:rPr>
        <w:t>-ФЗ</w:t>
      </w:r>
      <w:r w:rsidR="00A8299E" w:rsidRPr="00A8299E">
        <w:rPr>
          <w:rFonts w:eastAsiaTheme="minorEastAsia"/>
          <w:sz w:val="28"/>
          <w:szCs w:val="28"/>
        </w:rPr>
        <w:t xml:space="preserve"> </w:t>
      </w:r>
      <w:r w:rsidR="00A8299E" w:rsidRPr="00A8299E">
        <w:rPr>
          <w:rFonts w:eastAsiaTheme="minorEastAsia"/>
          <w:sz w:val="28"/>
          <w:szCs w:val="28"/>
        </w:rPr>
        <w:t xml:space="preserve"> «</w:t>
      </w:r>
      <w:r w:rsidRPr="00A8299E">
        <w:rPr>
          <w:rFonts w:eastAsiaTheme="minorEastAsia"/>
          <w:sz w:val="28"/>
          <w:szCs w:val="28"/>
        </w:rPr>
        <w:t>О государственном контроле</w:t>
      </w:r>
      <w:r w:rsidR="00A8299E" w:rsidRPr="00A8299E">
        <w:rPr>
          <w:rFonts w:eastAsiaTheme="minorEastAsia"/>
          <w:sz w:val="28"/>
          <w:szCs w:val="28"/>
        </w:rPr>
        <w:t xml:space="preserve"> </w:t>
      </w:r>
      <w:r w:rsidRPr="00A8299E">
        <w:rPr>
          <w:rFonts w:eastAsiaTheme="minorEastAsia"/>
          <w:sz w:val="28"/>
          <w:szCs w:val="28"/>
        </w:rPr>
        <w:t>(надзоре) и муниципальном контроле в Российской Федерации», с целью приведения нормативно-правовых актов в соответствии с действующим законодательством</w:t>
      </w:r>
      <w:r w:rsidR="00A8299E" w:rsidRPr="00A8299E">
        <w:rPr>
          <w:rFonts w:eastAsiaTheme="minorEastAsia"/>
          <w:sz w:val="28"/>
          <w:szCs w:val="28"/>
        </w:rPr>
        <w:t xml:space="preserve">, Собрание депутатов Калининского сельского поселения, </w:t>
      </w:r>
    </w:p>
    <w:p w:rsidR="0067079F" w:rsidRPr="00E127BC" w:rsidRDefault="00E127BC" w:rsidP="00E127BC">
      <w:pPr>
        <w:spacing w:before="24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67079F" w:rsidRPr="00700821">
        <w:rPr>
          <w:color w:val="000000"/>
          <w:sz w:val="28"/>
          <w:szCs w:val="28"/>
        </w:rPr>
        <w:t>РЕШИЛ</w:t>
      </w:r>
      <w:r w:rsidR="0067079F">
        <w:rPr>
          <w:color w:val="000000"/>
          <w:sz w:val="28"/>
          <w:szCs w:val="28"/>
        </w:rPr>
        <w:t>О</w:t>
      </w:r>
      <w:r w:rsidR="0067079F" w:rsidRPr="00700821">
        <w:rPr>
          <w:sz w:val="28"/>
          <w:szCs w:val="28"/>
        </w:rPr>
        <w:t>:</w:t>
      </w:r>
    </w:p>
    <w:p w:rsidR="002E2A15" w:rsidRPr="002E2A15" w:rsidRDefault="002E2A15" w:rsidP="002E2A1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1.Дополнить п.2.11 Положения </w:t>
      </w:r>
      <w:r>
        <w:rPr>
          <w:bCs/>
          <w:color w:val="000000"/>
          <w:sz w:val="28"/>
          <w:szCs w:val="28"/>
        </w:rPr>
        <w:t>«</w:t>
      </w:r>
      <w:r w:rsidRPr="00127869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муниципальном </w:t>
      </w:r>
      <w:r w:rsidRPr="00127869">
        <w:rPr>
          <w:bCs/>
          <w:color w:val="000000"/>
          <w:sz w:val="28"/>
          <w:szCs w:val="28"/>
        </w:rPr>
        <w:t>контроле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сфере</w:t>
      </w:r>
      <w:r w:rsidRPr="001278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благоустройства</w:t>
      </w:r>
      <w:r w:rsidRPr="001278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7869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 xml:space="preserve">     Калининского</w:t>
      </w:r>
      <w:r w:rsidRPr="0012786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</w:t>
      </w:r>
    </w:p>
    <w:p w:rsid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следующим текстом:</w:t>
      </w:r>
    </w:p>
    <w:p w:rsidR="002E2A15" w:rsidRP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E2A15">
        <w:rPr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95B48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color w:val="000000"/>
          <w:sz w:val="28"/>
          <w:szCs w:val="28"/>
        </w:rPr>
        <w:t>.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color w:val="00000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 xml:space="preserve">       </w:t>
      </w:r>
      <w:r w:rsidRPr="00495B48">
        <w:rPr>
          <w:color w:val="000000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</w:t>
      </w:r>
      <w:r w:rsidRPr="00495B48">
        <w:rPr>
          <w:color w:val="000000"/>
          <w:sz w:val="28"/>
          <w:szCs w:val="28"/>
        </w:rPr>
        <w:lastRenderedPageBreak/>
        <w:t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>
        <w:rPr>
          <w:color w:val="000000"/>
          <w:sz w:val="28"/>
          <w:szCs w:val="28"/>
        </w:rPr>
        <w:t xml:space="preserve">  </w:t>
      </w:r>
    </w:p>
    <w:p w:rsidR="002E2A15" w:rsidRPr="00A8299E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95B48">
        <w:rPr>
          <w:color w:val="000000"/>
          <w:sz w:val="28"/>
          <w:szCs w:val="28"/>
        </w:rPr>
        <w:t xml:space="preserve">Контрольный (надзорный) орган принимает решение об отказе в </w:t>
      </w:r>
      <w:r w:rsidRPr="00A8299E">
        <w:rPr>
          <w:sz w:val="28"/>
          <w:szCs w:val="28"/>
        </w:rPr>
        <w:t>проведении профилактического визита по заявлению контролируемого лица по одному из следующих оснований:</w:t>
      </w:r>
    </w:p>
    <w:p w:rsidR="002E2A15" w:rsidRPr="00A8299E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8299E">
        <w:rPr>
          <w:rStyle w:val="dt-m"/>
          <w:sz w:val="28"/>
          <w:szCs w:val="28"/>
        </w:rPr>
        <w:t>1)</w:t>
      </w:r>
      <w:r w:rsidRPr="00A8299E">
        <w:rPr>
          <w:sz w:val="28"/>
          <w:szCs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2E2A15" w:rsidRPr="00A8299E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8299E">
        <w:rPr>
          <w:rStyle w:val="dt-m"/>
          <w:sz w:val="28"/>
          <w:szCs w:val="28"/>
        </w:rPr>
        <w:t>2)</w:t>
      </w:r>
      <w:r w:rsidRPr="00A8299E">
        <w:rPr>
          <w:sz w:val="28"/>
          <w:szCs w:val="28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E2A15" w:rsidRPr="00A8299E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8299E">
        <w:rPr>
          <w:rStyle w:val="dt-m"/>
          <w:sz w:val="28"/>
          <w:szCs w:val="28"/>
        </w:rPr>
        <w:t>3)</w:t>
      </w:r>
      <w:r w:rsidRPr="00A8299E">
        <w:rPr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8299E">
        <w:rPr>
          <w:rStyle w:val="dt-m"/>
          <w:sz w:val="28"/>
          <w:szCs w:val="28"/>
        </w:rPr>
        <w:t>4)</w:t>
      </w:r>
      <w:r w:rsidRPr="00A8299E">
        <w:rPr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</w:t>
      </w:r>
      <w:r w:rsidRPr="00495B48">
        <w:rPr>
          <w:color w:val="000000"/>
          <w:sz w:val="28"/>
          <w:szCs w:val="28"/>
        </w:rPr>
        <w:t xml:space="preserve"> должностных лиц контрольного (надзорного) органа либо членов их семей.</w:t>
      </w:r>
    </w:p>
    <w:p w:rsidR="002E2A15" w:rsidRP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    </w:t>
      </w:r>
      <w:r w:rsidRPr="00495B48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ценностям.</w:t>
      </w:r>
    </w:p>
    <w:p w:rsidR="00BE3158" w:rsidRPr="00BE3158" w:rsidRDefault="002E2A15" w:rsidP="002E2A15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  2.</w:t>
      </w:r>
      <w:r w:rsidR="00BE3158" w:rsidRPr="002E2A15">
        <w:rPr>
          <w:color w:val="000000"/>
          <w:sz w:val="28"/>
          <w:szCs w:val="28"/>
        </w:rPr>
        <w:t xml:space="preserve">П.3.16 Положения изложить в следующей редакции: 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000000"/>
          <w:kern w:val="0"/>
          <w:sz w:val="28"/>
          <w:szCs w:val="28"/>
          <w:lang w:eastAsia="ru-RU"/>
        </w:rPr>
        <w:t xml:space="preserve">      До 31 декабря 2025 года информирование контролируемого лица о совершаемых должностными лицами, и иными уполномоченными лицами действиях и принимаемых решениях, направление документов и сведений контролируемому лицу  могут осуществляться </w:t>
      </w:r>
      <w:r w:rsidRPr="00BE3158">
        <w:rPr>
          <w:color w:val="000000"/>
          <w:sz w:val="28"/>
          <w:szCs w:val="28"/>
        </w:rPr>
        <w:t xml:space="preserve">посредством размещения сведений об указанных действиях и решениях в Едином реестре контрольных (надзорных) мероприятий, </w:t>
      </w:r>
      <w:r w:rsidRPr="00BE3158">
        <w:rPr>
          <w:color w:val="000000"/>
          <w:sz w:val="28"/>
          <w:szCs w:val="28"/>
          <w:shd w:val="clear" w:color="auto" w:fill="FFFFFF"/>
        </w:rPr>
        <w:t>в электронной форме, через федеральную государственную информационную систему «</w:t>
      </w:r>
      <w:r w:rsidRPr="00BE3158">
        <w:rPr>
          <w:color w:val="000000"/>
          <w:sz w:val="28"/>
          <w:szCs w:val="28"/>
        </w:rPr>
        <w:t>Единый портал</w:t>
      </w:r>
      <w:r w:rsidRPr="00BE315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r w:rsidRPr="00BE3158">
        <w:rPr>
          <w:color w:val="000000"/>
          <w:sz w:val="28"/>
          <w:szCs w:val="28"/>
        </w:rPr>
        <w:t xml:space="preserve"> </w:t>
      </w:r>
      <w:r w:rsidRPr="00BE3158">
        <w:rPr>
          <w:color w:val="000000"/>
          <w:kern w:val="0"/>
          <w:sz w:val="28"/>
          <w:szCs w:val="28"/>
          <w:lang w:eastAsia="ru-RU"/>
        </w:rPr>
        <w:t xml:space="preserve">и на бумажном носителе с использованием почтовой </w:t>
      </w:r>
      <w:r w:rsidRPr="00BE3158">
        <w:rPr>
          <w:color w:val="000000"/>
          <w:kern w:val="0"/>
          <w:sz w:val="28"/>
          <w:szCs w:val="28"/>
          <w:lang w:eastAsia="ru-RU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 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</w:t>
      </w:r>
      <w:r w:rsidRPr="00BE3158">
        <w:rPr>
          <w:color w:val="000000"/>
          <w:kern w:val="0"/>
          <w:sz w:val="28"/>
          <w:szCs w:val="28"/>
          <w:lang w:eastAsia="ru-RU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 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 </w:t>
      </w:r>
      <w:r w:rsidRPr="00BE3158">
        <w:rPr>
          <w:color w:val="000000"/>
          <w:kern w:val="0"/>
          <w:sz w:val="28"/>
          <w:szCs w:val="28"/>
          <w:lang w:eastAsia="ru-RU"/>
        </w:rPr>
        <w:t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8A6E02" w:rsidRPr="00A8299E" w:rsidRDefault="008A6E02" w:rsidP="008A6E02">
      <w:pPr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A8299E">
        <w:rPr>
          <w:rFonts w:eastAsiaTheme="minorEastAsia"/>
          <w:kern w:val="0"/>
          <w:sz w:val="28"/>
          <w:szCs w:val="28"/>
          <w:lang w:eastAsia="ru-RU"/>
        </w:rPr>
        <w:t>3.Настоящее</w:t>
      </w:r>
      <w:r w:rsidRPr="00A8299E">
        <w:rPr>
          <w:rFonts w:eastAsiaTheme="minorEastAsia"/>
          <w:spacing w:val="-2"/>
          <w:kern w:val="0"/>
          <w:sz w:val="28"/>
          <w:szCs w:val="28"/>
          <w:lang w:eastAsia="ru-RU"/>
        </w:rPr>
        <w:t xml:space="preserve"> решение вступает в силу со дня его опубликования.</w:t>
      </w:r>
    </w:p>
    <w:p w:rsidR="008A6E02" w:rsidRPr="008A6E02" w:rsidRDefault="008A6E02" w:rsidP="008A6E02">
      <w:pPr>
        <w:suppressAutoHyphens w:val="0"/>
        <w:spacing w:after="200" w:line="276" w:lineRule="auto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4.Контроль за исполнением настоящего решения оставляю за собой. </w:t>
      </w:r>
    </w:p>
    <w:p w:rsidR="0067079F" w:rsidRPr="003E3C18" w:rsidRDefault="0067079F" w:rsidP="0067079F">
      <w:pPr>
        <w:pStyle w:val="afc"/>
      </w:pPr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67079F">
      <w:pPr>
        <w:pStyle w:val="afc"/>
      </w:pPr>
      <w:r w:rsidRPr="003E3C18">
        <w:t>глава Калининского</w:t>
      </w:r>
      <w:r>
        <w:t xml:space="preserve"> сельского </w:t>
      </w:r>
      <w:r w:rsidRPr="003E3C18">
        <w:t xml:space="preserve">поселения                                 Н.Н. Капканов                                                                                    </w:t>
      </w:r>
    </w:p>
    <w:p w:rsidR="00DF5652" w:rsidRPr="00DF5652" w:rsidRDefault="00DF5652" w:rsidP="0067079F">
      <w:pPr>
        <w:pStyle w:val="afc"/>
      </w:pPr>
    </w:p>
    <w:p w:rsidR="00290E21" w:rsidRDefault="0067079F" w:rsidP="0067079F">
      <w:pPr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sectPr w:rsidR="00290E21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14" w:rsidRDefault="00360214" w:rsidP="008622F8">
      <w:r>
        <w:separator/>
      </w:r>
    </w:p>
  </w:endnote>
  <w:endnote w:type="continuationSeparator" w:id="0">
    <w:p w:rsidR="00360214" w:rsidRDefault="0036021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D11319" w:rsidRDefault="00D1131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14" w:rsidRDefault="00360214" w:rsidP="008622F8">
      <w:r>
        <w:separator/>
      </w:r>
    </w:p>
  </w:footnote>
  <w:footnote w:type="continuationSeparator" w:id="0">
    <w:p w:rsidR="00360214" w:rsidRDefault="00360214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3123"/>
    <w:multiLevelType w:val="hybridMultilevel"/>
    <w:tmpl w:val="84AC5B0A"/>
    <w:lvl w:ilvl="0" w:tplc="A530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B67B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13D9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2E2A15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0214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5B48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678E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7795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A6E02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35FC7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6EFC"/>
    <w:rsid w:val="00A3787E"/>
    <w:rsid w:val="00A41311"/>
    <w:rsid w:val="00A443E5"/>
    <w:rsid w:val="00A51679"/>
    <w:rsid w:val="00A55C80"/>
    <w:rsid w:val="00A642C1"/>
    <w:rsid w:val="00A71E26"/>
    <w:rsid w:val="00A80B89"/>
    <w:rsid w:val="00A8299E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004E"/>
    <w:rsid w:val="00B21B9B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57B6C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E3158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1319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7BC"/>
    <w:rsid w:val="00E12A36"/>
    <w:rsid w:val="00E12E45"/>
    <w:rsid w:val="00E20406"/>
    <w:rsid w:val="00E25B47"/>
    <w:rsid w:val="00E35553"/>
    <w:rsid w:val="00E36767"/>
    <w:rsid w:val="00E376E8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7C9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C8D"/>
    <w:rsid w:val="00FA6E36"/>
    <w:rsid w:val="00FB1C11"/>
    <w:rsid w:val="00FB304C"/>
    <w:rsid w:val="00FB348E"/>
    <w:rsid w:val="00FC470B"/>
    <w:rsid w:val="00FD7998"/>
    <w:rsid w:val="00FE01CC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13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4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42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C2328-92F2-4AE8-ACD7-676B505B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28</cp:revision>
  <cp:lastPrinted>2025-04-23T12:18:00Z</cp:lastPrinted>
  <dcterms:created xsi:type="dcterms:W3CDTF">2021-04-19T06:39:00Z</dcterms:created>
  <dcterms:modified xsi:type="dcterms:W3CDTF">2025-06-06T10:49:00Z</dcterms:modified>
</cp:coreProperties>
</file>